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A130A" w14:textId="77777777" w:rsidR="00ED04F2" w:rsidRPr="00C52611" w:rsidRDefault="00ED04F2" w:rsidP="00ED04F2">
      <w:pPr>
        <w:widowControl/>
        <w:wordWrap/>
        <w:autoSpaceDE/>
        <w:autoSpaceDN/>
        <w:jc w:val="center"/>
        <w:rPr>
          <w:rFonts w:ascii="Times New Roman" w:eastAsia="メイリオ" w:hAnsi="Times New Roman"/>
          <w:b/>
          <w:snapToGrid/>
          <w:color w:val="auto"/>
          <w:kern w:val="2"/>
          <w:sz w:val="24"/>
        </w:rPr>
      </w:pPr>
      <w:r w:rsidRPr="00C52611">
        <w:rPr>
          <w:rFonts w:ascii="Times New Roman" w:eastAsia="メイリオ" w:hAnsi="Times New Roman" w:hint="eastAsia"/>
          <w:b/>
          <w:snapToGrid/>
          <w:color w:val="auto"/>
          <w:kern w:val="2"/>
          <w:sz w:val="24"/>
        </w:rPr>
        <w:t>Agreement on</w:t>
      </w:r>
      <w:r w:rsidRPr="00C52611">
        <w:rPr>
          <w:rFonts w:ascii="Times New Roman" w:eastAsia="メイリオ" w:hAnsi="Times New Roman"/>
          <w:b/>
          <w:snapToGrid/>
          <w:color w:val="auto"/>
          <w:kern w:val="2"/>
          <w:sz w:val="24"/>
        </w:rPr>
        <w:t xml:space="preserve"> Issu</w:t>
      </w:r>
      <w:r w:rsidRPr="00C52611">
        <w:rPr>
          <w:rFonts w:ascii="Times New Roman" w:eastAsia="メイリオ" w:hAnsi="Times New Roman" w:hint="eastAsia"/>
          <w:b/>
          <w:snapToGrid/>
          <w:color w:val="auto"/>
          <w:kern w:val="2"/>
          <w:sz w:val="24"/>
        </w:rPr>
        <w:t>ance</w:t>
      </w:r>
      <w:r w:rsidRPr="00C52611">
        <w:rPr>
          <w:rFonts w:ascii="Times New Roman" w:eastAsia="メイリオ" w:hAnsi="Times New Roman"/>
          <w:b/>
          <w:snapToGrid/>
          <w:color w:val="auto"/>
          <w:kern w:val="2"/>
          <w:sz w:val="24"/>
        </w:rPr>
        <w:t xml:space="preserve"> of</w:t>
      </w:r>
    </w:p>
    <w:p w14:paraId="561951EE" w14:textId="77777777" w:rsidR="00ED04F2" w:rsidRPr="00C52611" w:rsidRDefault="00ED04F2" w:rsidP="00ED04F2">
      <w:pPr>
        <w:widowControl/>
        <w:wordWrap/>
        <w:autoSpaceDE/>
        <w:autoSpaceDN/>
        <w:jc w:val="center"/>
        <w:rPr>
          <w:rFonts w:ascii="Times New Roman" w:eastAsia="メイリオ" w:hAnsi="Times New Roman"/>
          <w:b/>
          <w:snapToGrid/>
          <w:color w:val="auto"/>
          <w:kern w:val="2"/>
          <w:sz w:val="24"/>
        </w:rPr>
      </w:pPr>
      <w:r w:rsidRPr="00C52611">
        <w:rPr>
          <w:rFonts w:ascii="Times New Roman" w:eastAsia="メイリオ" w:hAnsi="Times New Roman"/>
          <w:b/>
          <w:snapToGrid/>
          <w:color w:val="auto"/>
          <w:kern w:val="2"/>
          <w:sz w:val="24"/>
        </w:rPr>
        <w:t>Notification of Acquisition of the Genetic Resource in Japan</w:t>
      </w:r>
    </w:p>
    <w:p w14:paraId="2468F57F" w14:textId="77777777" w:rsidR="00ED04F2" w:rsidRPr="00604A85" w:rsidRDefault="00ED04F2" w:rsidP="00ED04F2">
      <w:pPr>
        <w:widowControl/>
        <w:wordWrap/>
        <w:autoSpaceDE/>
        <w:autoSpaceDN/>
        <w:jc w:val="center"/>
        <w:rPr>
          <w:rFonts w:ascii="Times New Roman" w:eastAsia="メイリオ" w:hAnsi="Times New Roman"/>
          <w:snapToGrid/>
          <w:color w:val="auto"/>
          <w:kern w:val="2"/>
        </w:rPr>
      </w:pPr>
    </w:p>
    <w:p w14:paraId="699EE166" w14:textId="77777777" w:rsidR="00ED04F2" w:rsidRPr="00604A85" w:rsidRDefault="00ED04F2" w:rsidP="00ED04F2">
      <w:pPr>
        <w:wordWrap/>
        <w:autoSpaceDE/>
        <w:autoSpaceDN/>
        <w:ind w:leftChars="-67" w:left="8" w:hangingChars="71" w:hanging="149"/>
        <w:jc w:val="both"/>
        <w:rPr>
          <w:rFonts w:ascii="Times New Roman" w:eastAsia="メイリオ" w:hAnsi="Times New Roman"/>
          <w:snapToGrid/>
          <w:color w:val="auto"/>
          <w:kern w:val="2"/>
        </w:rPr>
      </w:pPr>
    </w:p>
    <w:p w14:paraId="0F3A0536" w14:textId="77777777" w:rsidR="00ED04F2" w:rsidRPr="00D804C5" w:rsidRDefault="00ED04F2" w:rsidP="00ED04F2">
      <w:pPr>
        <w:wordWrap/>
        <w:autoSpaceDE/>
        <w:autoSpaceDN/>
        <w:ind w:left="6" w:hangingChars="3" w:hanging="6"/>
        <w:jc w:val="both"/>
        <w:rPr>
          <w:rFonts w:ascii="Times New Roman" w:eastAsia="メイリオ" w:hAnsi="Times New Roman"/>
          <w:snapToGrid/>
          <w:color w:val="auto"/>
          <w:kern w:val="2"/>
          <w:sz w:val="20"/>
        </w:rPr>
      </w:pPr>
      <w:r w:rsidRPr="00D804C5">
        <w:rPr>
          <w:rFonts w:ascii="Times New Roman" w:eastAsia="メイリオ" w:hAnsi="Times New Roman" w:hint="eastAsia"/>
          <w:snapToGrid/>
          <w:color w:val="auto"/>
          <w:kern w:val="2"/>
          <w:sz w:val="20"/>
        </w:rPr>
        <w:t>To the President of</w:t>
      </w:r>
    </w:p>
    <w:p w14:paraId="3FE6A576" w14:textId="22C2134B" w:rsidR="00ED04F2" w:rsidRPr="00604A85" w:rsidRDefault="00ED04F2" w:rsidP="00ED04F2">
      <w:pPr>
        <w:wordWrap/>
        <w:autoSpaceDE/>
        <w:autoSpaceDN/>
        <w:ind w:left="6" w:hangingChars="3" w:hanging="6"/>
        <w:jc w:val="both"/>
        <w:rPr>
          <w:rFonts w:ascii="Times New Roman" w:eastAsia="メイリオ" w:hAnsi="Times New Roman"/>
          <w:snapToGrid/>
          <w:color w:val="auto"/>
          <w:kern w:val="2"/>
        </w:rPr>
      </w:pPr>
      <w:r w:rsidRPr="00D804C5">
        <w:rPr>
          <w:rFonts w:ascii="Times New Roman" w:eastAsia="メイリオ" w:hAnsi="Times New Roman" w:hint="eastAsia"/>
          <w:snapToGrid/>
          <w:color w:val="auto"/>
          <w:kern w:val="2"/>
          <w:sz w:val="20"/>
        </w:rPr>
        <w:t xml:space="preserve">The </w:t>
      </w:r>
      <w:r w:rsidRPr="00D804C5">
        <w:rPr>
          <w:rFonts w:ascii="Times New Roman" w:eastAsia="メイリオ" w:hAnsi="Times New Roman"/>
          <w:snapToGrid/>
          <w:color w:val="auto"/>
          <w:kern w:val="2"/>
          <w:sz w:val="20"/>
        </w:rPr>
        <w:t>National Institute of Technology and Evaluation</w:t>
      </w:r>
      <w:r w:rsidR="00B76A7D">
        <w:rPr>
          <w:rFonts w:ascii="Times New Roman" w:eastAsia="メイリオ" w:hAnsi="Times New Roman"/>
          <w:snapToGrid/>
          <w:color w:val="auto"/>
          <w:kern w:val="2"/>
          <w:sz w:val="20"/>
        </w:rPr>
        <w:t xml:space="preserve"> (NITE)</w:t>
      </w:r>
      <w:r>
        <w:rPr>
          <w:rFonts w:ascii="Times New Roman" w:eastAsia="メイリオ" w:hAnsi="Times New Roman" w:hint="eastAsia"/>
          <w:snapToGrid/>
          <w:color w:val="auto"/>
          <w:kern w:val="2"/>
        </w:rPr>
        <w:t xml:space="preserve"> </w:t>
      </w:r>
    </w:p>
    <w:p w14:paraId="0E66663A" w14:textId="77777777" w:rsidR="00ED04F2" w:rsidRPr="00604A85" w:rsidRDefault="00ED04F2" w:rsidP="00ED04F2">
      <w:pPr>
        <w:wordWrap/>
        <w:autoSpaceDE/>
        <w:autoSpaceDN/>
        <w:ind w:leftChars="-67" w:left="8" w:hangingChars="71" w:hanging="149"/>
        <w:jc w:val="center"/>
        <w:rPr>
          <w:rFonts w:ascii="Times New Roman" w:eastAsia="メイリオ" w:hAnsi="Times New Roman"/>
          <w:snapToGrid/>
          <w:color w:val="auto"/>
          <w:kern w:val="2"/>
        </w:rPr>
      </w:pPr>
    </w:p>
    <w:p w14:paraId="096C880E" w14:textId="77777777" w:rsidR="00ED04F2" w:rsidRPr="00604A85" w:rsidRDefault="00ED04F2" w:rsidP="00ED04F2">
      <w:pPr>
        <w:wordWrap/>
        <w:autoSpaceDE/>
        <w:autoSpaceDN/>
        <w:jc w:val="both"/>
        <w:rPr>
          <w:rFonts w:ascii="Times New Roman" w:eastAsia="メイリオ" w:hAnsi="Times New Roman"/>
          <w:snapToGrid/>
          <w:color w:val="auto"/>
          <w:kern w:val="2"/>
        </w:rPr>
      </w:pPr>
    </w:p>
    <w:p w14:paraId="23AC316B" w14:textId="77777777" w:rsidR="00ED04F2" w:rsidRDefault="00ED04F2" w:rsidP="00ED04F2">
      <w:pPr>
        <w:autoSpaceDE/>
        <w:autoSpaceDN/>
        <w:spacing w:line="480" w:lineRule="auto"/>
        <w:ind w:leftChars="200" w:left="420" w:right="840" w:firstLineChars="2100" w:firstLine="4410"/>
        <w:rPr>
          <w:rFonts w:ascii="Times New Roman" w:eastAsia="メイリオ" w:hAnsi="Times New Roman"/>
          <w:snapToGrid/>
          <w:color w:val="auto"/>
          <w:kern w:val="2"/>
        </w:rPr>
      </w:pPr>
      <w:r w:rsidRPr="007225F0">
        <w:rPr>
          <w:rFonts w:ascii="Times New Roman" w:eastAsia="メイリオ" w:hAnsi="Times New Roman" w:hint="eastAsia"/>
          <w:b/>
          <w:snapToGrid/>
          <w:color w:val="auto"/>
          <w:kern w:val="2"/>
        </w:rPr>
        <w:t>Applicant</w:t>
      </w:r>
    </w:p>
    <w:p w14:paraId="1FF08F6B" w14:textId="77777777" w:rsidR="00ED04F2" w:rsidRDefault="00ED04F2" w:rsidP="00ED04F2">
      <w:pPr>
        <w:autoSpaceDE/>
        <w:autoSpaceDN/>
        <w:spacing w:line="340" w:lineRule="exact"/>
        <w:ind w:leftChars="202" w:left="424"/>
        <w:jc w:val="right"/>
        <w:rPr>
          <w:rFonts w:ascii="Times New Roman" w:eastAsia="メイリオ" w:hAnsi="Times New Roman"/>
          <w:snapToGrid/>
          <w:color w:val="auto"/>
          <w:kern w:val="2"/>
          <w:sz w:val="18"/>
        </w:rPr>
      </w:pPr>
      <w:r w:rsidRPr="007607F6">
        <w:rPr>
          <w:rFonts w:ascii="Times New Roman" w:eastAsia="メイリオ" w:hAnsi="Times New Roman" w:hint="eastAsia"/>
          <w:snapToGrid/>
          <w:color w:val="auto"/>
          <w:kern w:val="2"/>
          <w:sz w:val="18"/>
        </w:rPr>
        <w:t>______________________________________________</w:t>
      </w:r>
    </w:p>
    <w:p w14:paraId="6ABAC287" w14:textId="77777777" w:rsidR="00ED04F2" w:rsidRPr="00916E01" w:rsidRDefault="00ED04F2" w:rsidP="00ED04F2">
      <w:pPr>
        <w:autoSpaceDE/>
        <w:autoSpaceDN/>
        <w:ind w:leftChars="202" w:left="424" w:right="-2" w:firstLineChars="2850" w:firstLine="4560"/>
        <w:rPr>
          <w:rFonts w:ascii="Times New Roman" w:eastAsia="メイリオ" w:hAnsi="Times New Roman"/>
          <w:i/>
          <w:snapToGrid/>
          <w:color w:val="auto"/>
          <w:kern w:val="2"/>
          <w:sz w:val="18"/>
        </w:rPr>
      </w:pPr>
      <w:r w:rsidRPr="00916E01">
        <w:rPr>
          <w:rFonts w:ascii="Times New Roman" w:eastAsia="メイリオ" w:hAnsi="Times New Roman"/>
          <w:i/>
          <w:snapToGrid/>
          <w:color w:val="auto"/>
          <w:kern w:val="2"/>
          <w:sz w:val="16"/>
        </w:rPr>
        <w:t>Name</w:t>
      </w:r>
      <w:r>
        <w:rPr>
          <w:rFonts w:ascii="Times New Roman" w:eastAsia="メイリオ" w:hAnsi="Times New Roman" w:hint="eastAsia"/>
          <w:i/>
          <w:snapToGrid/>
          <w:color w:val="auto"/>
          <w:kern w:val="2"/>
          <w:sz w:val="16"/>
        </w:rPr>
        <w:t xml:space="preserve"> </w:t>
      </w:r>
      <w:r w:rsidRPr="00916E01">
        <w:rPr>
          <w:rFonts w:ascii="Times New Roman" w:eastAsia="メイリオ" w:hAnsi="Times New Roman" w:hint="eastAsia"/>
          <w:i/>
          <w:snapToGrid/>
          <w:color w:val="auto"/>
          <w:kern w:val="2"/>
          <w:sz w:val="16"/>
        </w:rPr>
        <w:t xml:space="preserve">(of </w:t>
      </w:r>
      <w:r>
        <w:rPr>
          <w:rFonts w:ascii="Times New Roman" w:eastAsia="メイリオ" w:hAnsi="Times New Roman" w:hint="eastAsia"/>
          <w:i/>
          <w:snapToGrid/>
          <w:color w:val="auto"/>
          <w:kern w:val="2"/>
          <w:sz w:val="16"/>
        </w:rPr>
        <w:t xml:space="preserve">the </w:t>
      </w:r>
      <w:r w:rsidRPr="00916E01">
        <w:rPr>
          <w:rFonts w:ascii="Times New Roman" w:eastAsia="メイリオ" w:hAnsi="Times New Roman" w:hint="eastAsia"/>
          <w:i/>
          <w:snapToGrid/>
          <w:color w:val="auto"/>
          <w:kern w:val="2"/>
          <w:sz w:val="16"/>
        </w:rPr>
        <w:t>representative)</w:t>
      </w:r>
    </w:p>
    <w:p w14:paraId="19C599E6" w14:textId="77777777" w:rsidR="00ED04F2" w:rsidRPr="00012EF3" w:rsidRDefault="00ED04F2" w:rsidP="00ED04F2">
      <w:pPr>
        <w:tabs>
          <w:tab w:val="left" w:pos="4253"/>
        </w:tabs>
        <w:autoSpaceDE/>
        <w:autoSpaceDN/>
        <w:ind w:leftChars="200" w:left="420" w:right="420"/>
        <w:jc w:val="right"/>
        <w:rPr>
          <w:rFonts w:ascii="Times New Roman" w:eastAsia="メイリオ" w:hAnsi="Times New Roman"/>
          <w:snapToGrid/>
          <w:color w:val="auto"/>
          <w:kern w:val="2"/>
        </w:rPr>
      </w:pPr>
    </w:p>
    <w:p w14:paraId="4CADD2C3" w14:textId="77777777" w:rsidR="00ED04F2" w:rsidRDefault="00ED04F2" w:rsidP="00ED04F2">
      <w:pPr>
        <w:autoSpaceDE/>
        <w:autoSpaceDN/>
        <w:spacing w:line="340" w:lineRule="exact"/>
        <w:ind w:leftChars="202" w:left="424"/>
        <w:jc w:val="right"/>
        <w:rPr>
          <w:rFonts w:ascii="Times New Roman" w:eastAsia="メイリオ" w:hAnsi="Times New Roman"/>
          <w:snapToGrid/>
          <w:color w:val="auto"/>
          <w:kern w:val="2"/>
          <w:sz w:val="18"/>
        </w:rPr>
      </w:pPr>
      <w:r w:rsidRPr="007607F6">
        <w:rPr>
          <w:rFonts w:ascii="Times New Roman" w:eastAsia="メイリオ" w:hAnsi="Times New Roman" w:hint="eastAsia"/>
          <w:snapToGrid/>
          <w:color w:val="auto"/>
          <w:kern w:val="2"/>
          <w:sz w:val="18"/>
        </w:rPr>
        <w:t>______________________________________________</w:t>
      </w:r>
    </w:p>
    <w:p w14:paraId="437B643F" w14:textId="77777777" w:rsidR="00ED04F2" w:rsidRDefault="00ED04F2" w:rsidP="00ED04F2">
      <w:pPr>
        <w:autoSpaceDE/>
        <w:autoSpaceDN/>
        <w:ind w:leftChars="202" w:left="424" w:right="318" w:firstLineChars="2851" w:firstLine="4562"/>
        <w:rPr>
          <w:rFonts w:ascii="Times New Roman" w:eastAsia="メイリオ" w:hAnsi="Times New Roman"/>
          <w:i/>
          <w:snapToGrid/>
          <w:color w:val="auto"/>
          <w:kern w:val="2"/>
          <w:sz w:val="16"/>
        </w:rPr>
      </w:pPr>
      <w:r>
        <w:rPr>
          <w:rFonts w:ascii="Times New Roman" w:eastAsia="メイリオ" w:hAnsi="Times New Roman" w:hint="eastAsia"/>
          <w:i/>
          <w:snapToGrid/>
          <w:color w:val="auto"/>
          <w:kern w:val="2"/>
          <w:sz w:val="16"/>
        </w:rPr>
        <w:t>Organization (if applicable)</w:t>
      </w:r>
    </w:p>
    <w:p w14:paraId="6FC1A3D1" w14:textId="77777777" w:rsidR="00ED04F2" w:rsidRPr="00012EF3" w:rsidRDefault="00ED04F2" w:rsidP="00ED04F2">
      <w:pPr>
        <w:tabs>
          <w:tab w:val="left" w:pos="4253"/>
        </w:tabs>
        <w:autoSpaceDE/>
        <w:autoSpaceDN/>
        <w:ind w:leftChars="200" w:left="420" w:right="420"/>
        <w:rPr>
          <w:rFonts w:ascii="Times New Roman" w:eastAsia="メイリオ" w:hAnsi="Times New Roman"/>
          <w:snapToGrid/>
          <w:color w:val="auto"/>
          <w:kern w:val="2"/>
        </w:rPr>
      </w:pPr>
    </w:p>
    <w:p w14:paraId="348FB2D7" w14:textId="79B5155F" w:rsidR="00ED04F2" w:rsidRDefault="00ED04F2" w:rsidP="00ED04F2">
      <w:pPr>
        <w:tabs>
          <w:tab w:val="left" w:pos="4253"/>
        </w:tabs>
        <w:autoSpaceDE/>
        <w:autoSpaceDN/>
        <w:ind w:leftChars="-67" w:left="8" w:right="420" w:hangingChars="71" w:hanging="149"/>
        <w:rPr>
          <w:rFonts w:ascii="Times New Roman" w:eastAsia="メイリオ" w:hAnsi="Times New Roman"/>
          <w:snapToGrid/>
          <w:color w:val="auto"/>
          <w:kern w:val="2"/>
        </w:rPr>
      </w:pPr>
    </w:p>
    <w:p w14:paraId="07CCA34C" w14:textId="6472CE39" w:rsidR="00ED04F2" w:rsidRPr="0072617D" w:rsidRDefault="00ED04F2" w:rsidP="00ED04F2">
      <w:pPr>
        <w:tabs>
          <w:tab w:val="left" w:pos="4253"/>
        </w:tabs>
        <w:autoSpaceDE/>
        <w:autoSpaceDN/>
        <w:ind w:leftChars="-67" w:left="1" w:right="420" w:hangingChars="71" w:hanging="142"/>
        <w:rPr>
          <w:rFonts w:ascii="Times New Roman" w:eastAsia="メイリオ" w:hAnsi="Times New Roman"/>
          <w:snapToGrid/>
          <w:color w:val="auto"/>
          <w:kern w:val="2"/>
        </w:rPr>
      </w:pPr>
      <w:r>
        <w:rPr>
          <w:rFonts w:ascii="Times New Roman" w:eastAsia="メイリオ" w:hAnsi="Times New Roman" w:hint="eastAsia"/>
          <w:snapToGrid/>
          <w:color w:val="auto"/>
          <w:kern w:val="2"/>
          <w:sz w:val="20"/>
        </w:rPr>
        <w:tab/>
      </w:r>
      <w:r>
        <w:rPr>
          <w:rFonts w:ascii="Times New Roman" w:eastAsia="メイリオ" w:hAnsi="Times New Roman" w:hint="eastAsia"/>
          <w:snapToGrid/>
          <w:color w:val="auto"/>
          <w:kern w:val="2"/>
          <w:sz w:val="20"/>
        </w:rPr>
        <w:tab/>
      </w:r>
    </w:p>
    <w:p w14:paraId="50A14F22" w14:textId="72D196B6" w:rsidR="00ED04F2" w:rsidRPr="00E51886" w:rsidRDefault="00ED04F2" w:rsidP="00ED04F2">
      <w:pPr>
        <w:widowControl/>
        <w:tabs>
          <w:tab w:val="left" w:pos="284"/>
        </w:tabs>
        <w:wordWrap/>
        <w:autoSpaceDE/>
        <w:autoSpaceDN/>
        <w:spacing w:line="300" w:lineRule="exact"/>
        <w:jc w:val="both"/>
        <w:rPr>
          <w:rFonts w:ascii="Times New Roman" w:eastAsia="メイリオ" w:hAnsi="Times New Roman"/>
          <w:snapToGrid/>
          <w:color w:val="auto"/>
          <w:kern w:val="2"/>
          <w:sz w:val="16"/>
        </w:rPr>
      </w:pPr>
      <w:r>
        <w:rPr>
          <w:rFonts w:ascii="Times New Roman" w:eastAsia="メイリオ" w:hAnsi="Times New Roman" w:hint="eastAsia"/>
          <w:snapToGrid/>
          <w:color w:val="auto"/>
          <w:kern w:val="2"/>
        </w:rPr>
        <w:tab/>
      </w:r>
      <w:r w:rsidRPr="00D804C5">
        <w:rPr>
          <w:rFonts w:ascii="Times New Roman" w:eastAsia="メイリオ" w:hAnsi="Times New Roman"/>
          <w:snapToGrid/>
          <w:color w:val="auto"/>
          <w:kern w:val="2"/>
          <w:sz w:val="20"/>
        </w:rPr>
        <w:t xml:space="preserve">In submitting a request </w:t>
      </w:r>
      <w:r>
        <w:rPr>
          <w:rFonts w:ascii="Times New Roman" w:eastAsia="メイリオ" w:hAnsi="Times New Roman" w:hint="eastAsia"/>
          <w:snapToGrid/>
          <w:color w:val="auto"/>
          <w:kern w:val="2"/>
          <w:sz w:val="20"/>
        </w:rPr>
        <w:t>t</w:t>
      </w:r>
      <w:r w:rsidRPr="00D804C5">
        <w:rPr>
          <w:rFonts w:ascii="Times New Roman" w:eastAsia="メイリオ" w:hAnsi="Times New Roman"/>
          <w:snapToGrid/>
          <w:color w:val="auto"/>
          <w:kern w:val="2"/>
          <w:sz w:val="20"/>
        </w:rPr>
        <w:t xml:space="preserve">o the National Institute of Technology and Evaluation ("NITE") for the </w:t>
      </w:r>
      <w:r w:rsidRPr="00D804C5">
        <w:rPr>
          <w:rFonts w:ascii="Times New Roman" w:eastAsia="メイリオ" w:hAnsi="Times New Roman"/>
          <w:bCs/>
          <w:snapToGrid/>
          <w:color w:val="auto"/>
          <w:kern w:val="0"/>
          <w:sz w:val="20"/>
        </w:rPr>
        <w:t xml:space="preserve">issuance of Notification of Acquisition of the Genetic Resource in Japan (“Notification”) </w:t>
      </w:r>
      <w:r w:rsidRPr="0072617D">
        <w:rPr>
          <w:rFonts w:ascii="Times New Roman" w:eastAsia="メイリオ" w:hAnsi="Times New Roman"/>
          <w:snapToGrid/>
          <w:color w:val="auto"/>
          <w:kern w:val="2"/>
          <w:sz w:val="20"/>
        </w:rPr>
        <w:t>dated</w:t>
      </w:r>
      <w:r w:rsidRPr="004A5B8C">
        <w:rPr>
          <w:rFonts w:ascii="Times New Roman" w:eastAsia="メイリオ" w:hAnsi="Times New Roman" w:hint="eastAsia"/>
          <w:snapToGrid/>
          <w:color w:val="auto"/>
          <w:kern w:val="2"/>
          <w:sz w:val="20"/>
          <w:u w:val="single"/>
        </w:rPr>
        <w:t xml:space="preserve">  </w:t>
      </w:r>
      <w:proofErr w:type="gramStart"/>
      <w:r w:rsidRPr="004A5B8C">
        <w:rPr>
          <w:rFonts w:ascii="Times New Roman" w:eastAsia="メイリオ" w:hAnsi="Times New Roman" w:hint="eastAsia"/>
          <w:snapToGrid/>
          <w:color w:val="auto"/>
          <w:kern w:val="2"/>
          <w:sz w:val="20"/>
          <w:u w:val="single"/>
        </w:rPr>
        <w:t xml:space="preserve">  </w:t>
      </w:r>
      <w:r w:rsidRPr="004A5B8C" w:rsidDel="004A5B8C">
        <w:rPr>
          <w:rFonts w:ascii="Times New Roman" w:eastAsia="メイリオ" w:hAnsi="Times New Roman"/>
          <w:i/>
          <w:snapToGrid/>
          <w:color w:val="auto"/>
          <w:kern w:val="2"/>
          <w:sz w:val="20"/>
          <w:u w:val="single"/>
        </w:rPr>
        <w:t xml:space="preserve"> </w:t>
      </w:r>
      <w:r w:rsidRPr="004A5B8C">
        <w:rPr>
          <w:rFonts w:ascii="Times New Roman" w:eastAsia="メイリオ" w:hAnsi="Times New Roman"/>
          <w:i/>
          <w:snapToGrid/>
          <w:color w:val="auto"/>
          <w:kern w:val="2"/>
          <w:sz w:val="16"/>
          <w:u w:val="single"/>
        </w:rPr>
        <w:t>(</w:t>
      </w:r>
      <w:proofErr w:type="gramEnd"/>
      <w:r w:rsidRPr="004A5B8C">
        <w:rPr>
          <w:rFonts w:ascii="Times New Roman" w:eastAsia="メイリオ" w:hAnsi="Times New Roman"/>
          <w:i/>
          <w:snapToGrid/>
          <w:color w:val="auto"/>
          <w:kern w:val="2"/>
          <w:sz w:val="16"/>
          <w:u w:val="single"/>
        </w:rPr>
        <w:t>YY/MM/DD)</w:t>
      </w:r>
      <w:r w:rsidRPr="004A5B8C">
        <w:rPr>
          <w:rFonts w:ascii="Times New Roman" w:eastAsia="メイリオ" w:hAnsi="Times New Roman" w:hint="eastAsia"/>
          <w:i/>
          <w:snapToGrid/>
          <w:color w:val="auto"/>
          <w:kern w:val="2"/>
          <w:sz w:val="20"/>
          <w:u w:val="single"/>
        </w:rPr>
        <w:t xml:space="preserve">          </w:t>
      </w:r>
      <w:r w:rsidRPr="00D804C5">
        <w:rPr>
          <w:rFonts w:ascii="Times New Roman" w:eastAsia="メイリオ" w:hAnsi="Times New Roman"/>
          <w:snapToGrid/>
          <w:color w:val="auto"/>
          <w:kern w:val="2"/>
          <w:sz w:val="20"/>
        </w:rPr>
        <w:t xml:space="preserve">,  </w:t>
      </w:r>
      <w:r>
        <w:rPr>
          <w:rFonts w:ascii="Times New Roman" w:eastAsia="メイリオ" w:hAnsi="Times New Roman" w:hint="eastAsia"/>
          <w:snapToGrid/>
          <w:color w:val="auto"/>
          <w:kern w:val="2"/>
          <w:sz w:val="20"/>
        </w:rPr>
        <w:t xml:space="preserve">the Applicant </w:t>
      </w:r>
      <w:r w:rsidRPr="00D804C5">
        <w:rPr>
          <w:rFonts w:ascii="Times New Roman" w:eastAsia="メイリオ" w:hAnsi="Times New Roman"/>
          <w:snapToGrid/>
          <w:color w:val="auto"/>
          <w:kern w:val="2"/>
          <w:sz w:val="20"/>
        </w:rPr>
        <w:t>agree</w:t>
      </w:r>
      <w:r>
        <w:rPr>
          <w:rFonts w:ascii="Times New Roman" w:eastAsia="メイリオ" w:hAnsi="Times New Roman" w:hint="eastAsia"/>
          <w:snapToGrid/>
          <w:color w:val="auto"/>
          <w:kern w:val="2"/>
          <w:sz w:val="20"/>
        </w:rPr>
        <w:t>s</w:t>
      </w:r>
      <w:r w:rsidRPr="00D804C5">
        <w:rPr>
          <w:rFonts w:ascii="Times New Roman" w:eastAsia="メイリオ" w:hAnsi="Times New Roman"/>
          <w:snapToGrid/>
          <w:color w:val="auto"/>
          <w:kern w:val="2"/>
          <w:sz w:val="20"/>
        </w:rPr>
        <w:t xml:space="preserve"> </w:t>
      </w:r>
      <w:r>
        <w:rPr>
          <w:rFonts w:ascii="Times New Roman" w:eastAsia="メイリオ" w:hAnsi="Times New Roman" w:hint="eastAsia"/>
          <w:snapToGrid/>
          <w:color w:val="auto"/>
          <w:kern w:val="2"/>
          <w:sz w:val="20"/>
        </w:rPr>
        <w:t>to</w:t>
      </w:r>
      <w:r w:rsidRPr="00D804C5">
        <w:rPr>
          <w:rFonts w:ascii="Times New Roman" w:eastAsia="メイリオ" w:hAnsi="Times New Roman"/>
          <w:snapToGrid/>
          <w:color w:val="auto"/>
          <w:kern w:val="2"/>
          <w:sz w:val="20"/>
        </w:rPr>
        <w:t xml:space="preserve"> the terms and conditions set forth below.</w:t>
      </w:r>
      <w:r w:rsidDel="004A5B8C">
        <w:rPr>
          <w:rFonts w:ascii="Times New Roman" w:eastAsia="メイリオ" w:hAnsi="Times New Roman"/>
          <w:snapToGrid/>
          <w:color w:val="auto"/>
          <w:kern w:val="2"/>
          <w:sz w:val="20"/>
        </w:rPr>
        <w:t xml:space="preserve"> </w:t>
      </w:r>
    </w:p>
    <w:p w14:paraId="5765B1DA" w14:textId="77777777" w:rsidR="00ED04F2" w:rsidRPr="004A5B8C" w:rsidRDefault="00ED04F2" w:rsidP="00ED04F2">
      <w:pPr>
        <w:widowControl/>
        <w:wordWrap/>
        <w:autoSpaceDE/>
        <w:autoSpaceDN/>
        <w:ind w:leftChars="-67" w:left="8" w:hangingChars="71" w:hanging="149"/>
        <w:rPr>
          <w:rFonts w:ascii="Times New Roman" w:eastAsia="メイリオ" w:hAnsi="Times New Roman"/>
          <w:snapToGrid/>
          <w:color w:val="auto"/>
          <w:kern w:val="2"/>
        </w:rPr>
      </w:pPr>
    </w:p>
    <w:p w14:paraId="7364E49D" w14:textId="77777777" w:rsidR="00ED04F2" w:rsidRDefault="00ED04F2" w:rsidP="00ED04F2">
      <w:pPr>
        <w:widowControl/>
        <w:wordWrap/>
        <w:autoSpaceDE/>
        <w:autoSpaceDN/>
        <w:ind w:leftChars="-67" w:left="8" w:hangingChars="71" w:hanging="149"/>
        <w:rPr>
          <w:rFonts w:ascii="Times New Roman" w:eastAsia="メイリオ" w:hAnsi="Times New Roman"/>
          <w:snapToGrid/>
          <w:color w:val="auto"/>
          <w:kern w:val="2"/>
        </w:rPr>
      </w:pPr>
    </w:p>
    <w:p w14:paraId="00A354DF" w14:textId="77777777" w:rsidR="00ED04F2" w:rsidRPr="00012EF3" w:rsidRDefault="00ED04F2" w:rsidP="00ED04F2">
      <w:pPr>
        <w:widowControl/>
        <w:wordWrap/>
        <w:autoSpaceDE/>
        <w:autoSpaceDN/>
        <w:ind w:leftChars="-67" w:left="8" w:hangingChars="71" w:hanging="149"/>
        <w:rPr>
          <w:rFonts w:ascii="Times New Roman" w:eastAsia="メイリオ" w:hAnsi="Times New Roman"/>
          <w:snapToGrid/>
          <w:color w:val="auto"/>
          <w:kern w:val="2"/>
        </w:rPr>
      </w:pPr>
    </w:p>
    <w:p w14:paraId="14FBAFFA" w14:textId="77777777" w:rsidR="00ED04F2" w:rsidRPr="00D804C5" w:rsidRDefault="00ED04F2" w:rsidP="00ED04F2">
      <w:pPr>
        <w:widowControl/>
        <w:wordWrap/>
        <w:autoSpaceDE/>
        <w:autoSpaceDN/>
        <w:ind w:left="6" w:hangingChars="3" w:hanging="6"/>
        <w:rPr>
          <w:rFonts w:ascii="Times New Roman" w:eastAsia="メイリオ" w:hAnsi="Times New Roman"/>
          <w:snapToGrid/>
          <w:color w:val="auto"/>
          <w:kern w:val="2"/>
          <w:sz w:val="20"/>
        </w:rPr>
      </w:pPr>
      <w:r w:rsidRPr="00D804C5">
        <w:rPr>
          <w:rFonts w:ascii="Times New Roman" w:eastAsia="メイリオ" w:hAnsi="Times New Roman"/>
          <w:b/>
          <w:snapToGrid/>
          <w:color w:val="auto"/>
          <w:kern w:val="2"/>
          <w:sz w:val="20"/>
        </w:rPr>
        <w:t>Article 1</w:t>
      </w:r>
      <w:r w:rsidRPr="00D804C5">
        <w:rPr>
          <w:rFonts w:ascii="Times New Roman" w:eastAsia="メイリオ" w:hAnsi="Times New Roman"/>
          <w:snapToGrid/>
          <w:color w:val="auto"/>
          <w:kern w:val="2"/>
          <w:sz w:val="20"/>
        </w:rPr>
        <w:t xml:space="preserve"> (</w:t>
      </w:r>
      <w:r w:rsidRPr="00D804C5">
        <w:rPr>
          <w:rFonts w:ascii="Times New Roman" w:eastAsia="メイリオ" w:hAnsi="Times New Roman" w:hint="eastAsia"/>
          <w:snapToGrid/>
          <w:color w:val="auto"/>
          <w:kern w:val="2"/>
          <w:sz w:val="20"/>
        </w:rPr>
        <w:t>Definitions</w:t>
      </w:r>
      <w:r w:rsidRPr="00D804C5">
        <w:rPr>
          <w:rFonts w:ascii="Times New Roman" w:eastAsia="メイリオ" w:hAnsi="Times New Roman"/>
          <w:snapToGrid/>
          <w:color w:val="auto"/>
          <w:kern w:val="2"/>
          <w:sz w:val="20"/>
        </w:rPr>
        <w:t>)</w:t>
      </w:r>
    </w:p>
    <w:p w14:paraId="169ACFCF" w14:textId="20893227" w:rsidR="00ED04F2" w:rsidRPr="00D804C5" w:rsidRDefault="00ED04F2" w:rsidP="00ED04F2">
      <w:pPr>
        <w:widowControl/>
        <w:wordWrap/>
        <w:autoSpaceDE/>
        <w:autoSpaceDN/>
        <w:ind w:left="6" w:hangingChars="3" w:hanging="6"/>
        <w:jc w:val="both"/>
        <w:rPr>
          <w:rFonts w:ascii="Times New Roman" w:eastAsia="メイリオ" w:hAnsi="Times New Roman"/>
          <w:snapToGrid/>
          <w:color w:val="auto"/>
          <w:kern w:val="2"/>
          <w:sz w:val="20"/>
        </w:rPr>
      </w:pPr>
      <w:r w:rsidRPr="00D804C5">
        <w:rPr>
          <w:rFonts w:ascii="Times New Roman" w:eastAsia="メイリオ" w:hAnsi="Times New Roman"/>
          <w:snapToGrid/>
          <w:color w:val="auto"/>
          <w:kern w:val="2"/>
          <w:sz w:val="20"/>
        </w:rPr>
        <w:t xml:space="preserve">The </w:t>
      </w:r>
      <w:r w:rsidRPr="00D804C5">
        <w:rPr>
          <w:rFonts w:ascii="Times New Roman" w:eastAsia="メイリオ" w:hAnsi="Times New Roman" w:hint="eastAsia"/>
          <w:snapToGrid/>
          <w:color w:val="auto"/>
          <w:kern w:val="2"/>
          <w:sz w:val="20"/>
        </w:rPr>
        <w:t>definitions</w:t>
      </w:r>
      <w:r w:rsidRPr="00D804C5">
        <w:rPr>
          <w:rFonts w:ascii="Times New Roman" w:eastAsia="メイリオ" w:hAnsi="Times New Roman"/>
          <w:snapToGrid/>
          <w:color w:val="auto"/>
          <w:kern w:val="2"/>
          <w:sz w:val="20"/>
        </w:rPr>
        <w:t xml:space="preserve"> </w:t>
      </w:r>
      <w:r>
        <w:rPr>
          <w:rFonts w:ascii="Times New Roman" w:eastAsia="メイリオ" w:hAnsi="Times New Roman" w:hint="eastAsia"/>
          <w:snapToGrid/>
          <w:color w:val="auto"/>
          <w:kern w:val="2"/>
          <w:sz w:val="20"/>
        </w:rPr>
        <w:t>of the terms used in this agreement are</w:t>
      </w:r>
      <w:r w:rsidRPr="00D804C5">
        <w:rPr>
          <w:rFonts w:ascii="Times New Roman" w:eastAsia="メイリオ" w:hAnsi="Times New Roman"/>
          <w:snapToGrid/>
          <w:color w:val="auto"/>
          <w:kern w:val="2"/>
          <w:sz w:val="20"/>
        </w:rPr>
        <w:t xml:space="preserve"> based on the "Convention on Biological Diversity" ("C</w:t>
      </w:r>
      <w:r w:rsidRPr="00D804C5">
        <w:rPr>
          <w:rFonts w:ascii="Times New Roman" w:eastAsia="メイリオ" w:hAnsi="Times New Roman" w:hint="eastAsia"/>
          <w:snapToGrid/>
          <w:color w:val="auto"/>
          <w:kern w:val="2"/>
          <w:sz w:val="20"/>
        </w:rPr>
        <w:t>BD</w:t>
      </w:r>
      <w:r w:rsidRPr="00D804C5">
        <w:rPr>
          <w:rFonts w:ascii="Times New Roman" w:eastAsia="メイリオ" w:hAnsi="Times New Roman"/>
          <w:snapToGrid/>
          <w:color w:val="auto"/>
          <w:kern w:val="2"/>
          <w:sz w:val="20"/>
        </w:rPr>
        <w:t xml:space="preserve">"), the "Nagoya Protocol on Access to Genetic Resources and the Fair and Equitable Sharing of Benefits Arising from their Utilization to the Convention on Biological Diversity", and the "Guidelines on Access to Genetic Resources and the Fair and Equitable Sharing of Benefits Arising from their Utilization (Public Notice of </w:t>
      </w:r>
      <w:r w:rsidRPr="00D804C5">
        <w:rPr>
          <w:rFonts w:ascii="Times New Roman" w:eastAsia="メイリオ" w:hAnsi="Times New Roman" w:hint="eastAsia"/>
          <w:snapToGrid/>
          <w:color w:val="auto"/>
          <w:kern w:val="2"/>
          <w:sz w:val="20"/>
        </w:rPr>
        <w:t xml:space="preserve">the </w:t>
      </w:r>
      <w:r w:rsidRPr="00D804C5">
        <w:rPr>
          <w:rFonts w:ascii="Times New Roman" w:eastAsia="メイリオ" w:hAnsi="Times New Roman"/>
          <w:snapToGrid/>
          <w:color w:val="auto"/>
          <w:kern w:val="2"/>
          <w:sz w:val="20"/>
        </w:rPr>
        <w:t xml:space="preserve">Ministry of Finance, Ministry of Education, Culture, Sports, Science and Technology, Ministry of Health, </w:t>
      </w:r>
      <w:proofErr w:type="spellStart"/>
      <w:r w:rsidRPr="00D804C5">
        <w:rPr>
          <w:rFonts w:ascii="Times New Roman" w:eastAsia="メイリオ" w:hAnsi="Times New Roman"/>
          <w:snapToGrid/>
          <w:color w:val="auto"/>
          <w:kern w:val="2"/>
          <w:sz w:val="20"/>
        </w:rPr>
        <w:t>Labo</w:t>
      </w:r>
      <w:r>
        <w:rPr>
          <w:rFonts w:ascii="Times New Roman" w:eastAsia="メイリオ" w:hAnsi="Times New Roman" w:hint="eastAsia"/>
          <w:snapToGrid/>
          <w:color w:val="auto"/>
          <w:kern w:val="2"/>
          <w:sz w:val="20"/>
        </w:rPr>
        <w:t>u</w:t>
      </w:r>
      <w:r w:rsidRPr="00D804C5">
        <w:rPr>
          <w:rFonts w:ascii="Times New Roman" w:eastAsia="メイリオ" w:hAnsi="Times New Roman"/>
          <w:snapToGrid/>
          <w:color w:val="auto"/>
          <w:kern w:val="2"/>
          <w:sz w:val="20"/>
        </w:rPr>
        <w:t>r</w:t>
      </w:r>
      <w:proofErr w:type="spellEnd"/>
      <w:r w:rsidRPr="00D804C5">
        <w:rPr>
          <w:rFonts w:ascii="Times New Roman" w:eastAsia="メイリオ" w:hAnsi="Times New Roman"/>
          <w:snapToGrid/>
          <w:color w:val="auto"/>
          <w:kern w:val="2"/>
          <w:sz w:val="20"/>
        </w:rPr>
        <w:t xml:space="preserve"> and Welfare, Ministry of Agriculture, Forestry and Fisheries, Ministry of Economy, Trade and Industry, and Ministry of the Environment No.1 of 2017)"</w:t>
      </w:r>
      <w:r w:rsidR="00E058C6">
        <w:rPr>
          <w:rFonts w:ascii="Times New Roman" w:eastAsia="メイリオ" w:hAnsi="Times New Roman"/>
          <w:snapToGrid/>
          <w:color w:val="auto"/>
          <w:kern w:val="2"/>
          <w:sz w:val="20"/>
        </w:rPr>
        <w:t xml:space="preserve"> </w:t>
      </w:r>
      <w:r w:rsidRPr="00D804C5">
        <w:rPr>
          <w:rFonts w:ascii="Times New Roman" w:eastAsia="メイリオ" w:hAnsi="Times New Roman"/>
          <w:snapToGrid/>
          <w:color w:val="auto"/>
          <w:kern w:val="2"/>
          <w:sz w:val="20"/>
        </w:rPr>
        <w:t xml:space="preserve">("ABS </w:t>
      </w:r>
      <w:r w:rsidRPr="00D804C5">
        <w:rPr>
          <w:rFonts w:ascii="Times New Roman" w:eastAsia="メイリオ" w:hAnsi="Times New Roman" w:hint="eastAsia"/>
          <w:snapToGrid/>
          <w:color w:val="auto"/>
          <w:kern w:val="2"/>
          <w:sz w:val="20"/>
        </w:rPr>
        <w:t>G</w:t>
      </w:r>
      <w:r w:rsidRPr="00D804C5">
        <w:rPr>
          <w:rFonts w:ascii="Times New Roman" w:eastAsia="メイリオ" w:hAnsi="Times New Roman"/>
          <w:snapToGrid/>
          <w:color w:val="auto"/>
          <w:kern w:val="2"/>
          <w:sz w:val="20"/>
        </w:rPr>
        <w:t>uidelines").</w:t>
      </w:r>
    </w:p>
    <w:p w14:paraId="4C22E9D7" w14:textId="77777777" w:rsidR="00ED04F2" w:rsidRPr="00604A85" w:rsidRDefault="00ED04F2" w:rsidP="00ED04F2">
      <w:pPr>
        <w:widowControl/>
        <w:wordWrap/>
        <w:autoSpaceDE/>
        <w:autoSpaceDN/>
        <w:rPr>
          <w:rFonts w:ascii="Times New Roman" w:eastAsia="メイリオ" w:hAnsi="Times New Roman"/>
          <w:snapToGrid/>
          <w:color w:val="auto"/>
          <w:kern w:val="2"/>
        </w:rPr>
      </w:pPr>
    </w:p>
    <w:p w14:paraId="7271B0AF" w14:textId="77777777" w:rsidR="00ED04F2" w:rsidRPr="00481F92" w:rsidRDefault="00ED04F2" w:rsidP="00ED04F2">
      <w:pPr>
        <w:widowControl/>
        <w:wordWrap/>
        <w:autoSpaceDE/>
        <w:autoSpaceDN/>
        <w:ind w:left="6" w:hangingChars="3" w:hanging="6"/>
        <w:jc w:val="both"/>
        <w:rPr>
          <w:rFonts w:ascii="Times New Roman" w:eastAsia="メイリオ" w:hAnsi="Times New Roman"/>
          <w:snapToGrid/>
          <w:color w:val="auto"/>
          <w:kern w:val="2"/>
          <w:sz w:val="20"/>
          <w:szCs w:val="20"/>
        </w:rPr>
      </w:pPr>
      <w:bookmarkStart w:id="0" w:name="_Hlk85786131"/>
      <w:r w:rsidRPr="00481F92">
        <w:rPr>
          <w:rFonts w:ascii="Times New Roman" w:eastAsia="メイリオ" w:hAnsi="Times New Roman"/>
          <w:b/>
          <w:snapToGrid/>
          <w:color w:val="auto"/>
          <w:kern w:val="2"/>
          <w:sz w:val="20"/>
          <w:szCs w:val="20"/>
        </w:rPr>
        <w:t>Article 2</w:t>
      </w:r>
      <w:r w:rsidRPr="00481F92">
        <w:rPr>
          <w:rFonts w:ascii="Times New Roman" w:eastAsia="メイリオ" w:hAnsi="Times New Roman"/>
          <w:snapToGrid/>
          <w:color w:val="auto"/>
          <w:kern w:val="2"/>
          <w:sz w:val="20"/>
          <w:szCs w:val="20"/>
        </w:rPr>
        <w:t xml:space="preserve"> </w:t>
      </w:r>
      <w:bookmarkEnd w:id="0"/>
      <w:r w:rsidRPr="00481F92">
        <w:rPr>
          <w:rFonts w:ascii="Times New Roman" w:eastAsia="メイリオ" w:hAnsi="Times New Roman"/>
          <w:snapToGrid/>
          <w:color w:val="auto"/>
          <w:kern w:val="2"/>
          <w:sz w:val="20"/>
          <w:szCs w:val="20"/>
        </w:rPr>
        <w:t>(Scope of application)</w:t>
      </w:r>
    </w:p>
    <w:p w14:paraId="0E942E5A" w14:textId="77777777" w:rsidR="00ED04F2" w:rsidRPr="00E51886" w:rsidRDefault="00ED04F2" w:rsidP="00ED04F2">
      <w:pPr>
        <w:pStyle w:val="aff7"/>
        <w:widowControl/>
        <w:numPr>
          <w:ilvl w:val="1"/>
          <w:numId w:val="20"/>
        </w:numPr>
        <w:wordWrap/>
        <w:autoSpaceDE/>
        <w:autoSpaceDN/>
        <w:ind w:leftChars="0" w:left="284" w:hanging="284"/>
        <w:jc w:val="both"/>
        <w:rPr>
          <w:rFonts w:ascii="Times New Roman" w:eastAsia="メイリオ" w:hAnsi="Times New Roman"/>
          <w:snapToGrid/>
          <w:color w:val="auto"/>
          <w:kern w:val="2"/>
          <w:sz w:val="20"/>
          <w:szCs w:val="20"/>
        </w:rPr>
      </w:pPr>
      <w:r w:rsidRPr="00E51886">
        <w:rPr>
          <w:rFonts w:ascii="Times New Roman" w:eastAsia="メイリオ" w:hAnsi="Times New Roman"/>
          <w:snapToGrid/>
          <w:color w:val="auto"/>
          <w:kern w:val="2"/>
          <w:sz w:val="20"/>
          <w:szCs w:val="20"/>
        </w:rPr>
        <w:t>For the issuance of the Notification, the genetic resource shall meet all the following conditions</w:t>
      </w:r>
      <w:r>
        <w:rPr>
          <w:rFonts w:ascii="Times New Roman" w:eastAsia="メイリオ" w:hAnsi="Times New Roman" w:hint="eastAsia"/>
          <w:snapToGrid/>
          <w:color w:val="auto"/>
          <w:kern w:val="2"/>
          <w:sz w:val="20"/>
          <w:szCs w:val="20"/>
        </w:rPr>
        <w:t>:</w:t>
      </w:r>
    </w:p>
    <w:p w14:paraId="65C2E113" w14:textId="4F5E12EE" w:rsidR="00ED04F2" w:rsidRPr="004243CA" w:rsidRDefault="00ED04F2" w:rsidP="00ED04F2">
      <w:pPr>
        <w:widowControl/>
        <w:tabs>
          <w:tab w:val="left" w:pos="0"/>
        </w:tabs>
        <w:wordWrap/>
        <w:autoSpaceDE/>
        <w:autoSpaceDN/>
        <w:ind w:left="6" w:firstLineChars="132" w:firstLine="264"/>
        <w:jc w:val="both"/>
        <w:rPr>
          <w:rFonts w:ascii="Times New Roman" w:eastAsia="メイリオ" w:hAnsi="Times New Roman"/>
          <w:snapToGrid/>
          <w:color w:val="auto"/>
          <w:kern w:val="2"/>
          <w:sz w:val="20"/>
          <w:szCs w:val="20"/>
        </w:rPr>
      </w:pPr>
      <w:r w:rsidRPr="004243CA">
        <w:rPr>
          <w:rFonts w:ascii="Times New Roman" w:eastAsia="メイリオ" w:hAnsi="Times New Roman"/>
          <w:snapToGrid/>
          <w:color w:val="auto"/>
          <w:kern w:val="2"/>
          <w:sz w:val="20"/>
          <w:szCs w:val="20"/>
        </w:rPr>
        <w:t>(</w:t>
      </w:r>
      <w:proofErr w:type="spellStart"/>
      <w:r w:rsidRPr="004243CA">
        <w:rPr>
          <w:rFonts w:ascii="Times New Roman" w:eastAsia="メイリオ" w:hAnsi="Times New Roman"/>
          <w:snapToGrid/>
          <w:color w:val="auto"/>
          <w:kern w:val="2"/>
          <w:sz w:val="20"/>
          <w:szCs w:val="20"/>
        </w:rPr>
        <w:t>i</w:t>
      </w:r>
      <w:proofErr w:type="spellEnd"/>
      <w:r w:rsidRPr="004243CA">
        <w:rPr>
          <w:rFonts w:ascii="Times New Roman" w:eastAsia="メイリオ" w:hAnsi="Times New Roman"/>
          <w:snapToGrid/>
          <w:color w:val="auto"/>
          <w:kern w:val="2"/>
          <w:sz w:val="20"/>
          <w:szCs w:val="20"/>
        </w:rPr>
        <w:t>) The “country of origin</w:t>
      </w:r>
      <w:r w:rsidR="0003677D" w:rsidRPr="004243CA">
        <w:rPr>
          <w:rFonts w:ascii="Times New Roman" w:eastAsia="メイリオ" w:hAnsi="Times New Roman"/>
          <w:snapToGrid/>
          <w:color w:val="auto"/>
          <w:kern w:val="2"/>
          <w:sz w:val="20"/>
          <w:szCs w:val="20"/>
        </w:rPr>
        <w:t xml:space="preserve"> of genetic resources</w:t>
      </w:r>
      <w:r w:rsidRPr="004243CA">
        <w:rPr>
          <w:rFonts w:ascii="Times New Roman" w:eastAsia="メイリオ" w:hAnsi="Times New Roman"/>
          <w:snapToGrid/>
          <w:color w:val="auto"/>
          <w:kern w:val="2"/>
          <w:sz w:val="20"/>
          <w:szCs w:val="20"/>
        </w:rPr>
        <w:t>”</w:t>
      </w:r>
      <w:r w:rsidR="0003677D" w:rsidRPr="004243CA">
        <w:rPr>
          <w:rFonts w:ascii="Times New Roman" w:eastAsia="メイリオ" w:hAnsi="Times New Roman"/>
          <w:snapToGrid/>
          <w:color w:val="auto"/>
          <w:kern w:val="2"/>
          <w:sz w:val="20"/>
          <w:szCs w:val="20"/>
        </w:rPr>
        <w:t xml:space="preserve"> </w:t>
      </w:r>
      <w:r w:rsidRPr="004243CA">
        <w:rPr>
          <w:rFonts w:ascii="Times New Roman" w:eastAsia="メイリオ" w:hAnsi="Times New Roman"/>
          <w:snapToGrid/>
          <w:color w:val="auto"/>
          <w:kern w:val="2"/>
          <w:sz w:val="20"/>
          <w:szCs w:val="20"/>
        </w:rPr>
        <w:t>is Japan.</w:t>
      </w:r>
    </w:p>
    <w:p w14:paraId="00418074" w14:textId="5BA9A1F2" w:rsidR="00ED04F2" w:rsidRPr="00481F92" w:rsidRDefault="00ED04F2" w:rsidP="00ED04F2">
      <w:pPr>
        <w:widowControl/>
        <w:wordWrap/>
        <w:autoSpaceDE/>
        <w:autoSpaceDN/>
        <w:ind w:left="6" w:firstLineChars="132" w:firstLine="264"/>
        <w:jc w:val="both"/>
        <w:rPr>
          <w:rFonts w:ascii="Times New Roman" w:eastAsia="メイリオ" w:hAnsi="Times New Roman"/>
          <w:snapToGrid/>
          <w:color w:val="auto"/>
          <w:kern w:val="2"/>
          <w:sz w:val="20"/>
          <w:szCs w:val="20"/>
        </w:rPr>
      </w:pPr>
      <w:r w:rsidRPr="004243CA">
        <w:rPr>
          <w:rFonts w:ascii="Times New Roman" w:eastAsia="メイリオ" w:hAnsi="Times New Roman"/>
          <w:snapToGrid/>
          <w:color w:val="auto"/>
          <w:kern w:val="2"/>
          <w:sz w:val="20"/>
          <w:szCs w:val="20"/>
        </w:rPr>
        <w:t>(ii) The “country providing genetic resource</w:t>
      </w:r>
      <w:r w:rsidR="00BF313A">
        <w:rPr>
          <w:rFonts w:ascii="Times New Roman" w:eastAsia="メイリオ" w:hAnsi="Times New Roman"/>
          <w:snapToGrid/>
          <w:color w:val="auto"/>
          <w:kern w:val="2"/>
          <w:sz w:val="20"/>
          <w:szCs w:val="20"/>
        </w:rPr>
        <w:t>s</w:t>
      </w:r>
      <w:r w:rsidRPr="004243CA">
        <w:rPr>
          <w:rFonts w:ascii="Times New Roman" w:eastAsia="メイリオ" w:hAnsi="Times New Roman"/>
          <w:snapToGrid/>
          <w:color w:val="auto"/>
          <w:kern w:val="2"/>
          <w:sz w:val="20"/>
          <w:szCs w:val="20"/>
        </w:rPr>
        <w:t>” is Japan.</w:t>
      </w:r>
    </w:p>
    <w:p w14:paraId="6BE9A0DA" w14:textId="77777777" w:rsidR="00ED04F2" w:rsidRPr="00E51886" w:rsidRDefault="00ED04F2" w:rsidP="00ED04F2">
      <w:pPr>
        <w:pStyle w:val="aff7"/>
        <w:widowControl/>
        <w:numPr>
          <w:ilvl w:val="1"/>
          <w:numId w:val="20"/>
        </w:numPr>
        <w:wordWrap/>
        <w:autoSpaceDE/>
        <w:autoSpaceDN/>
        <w:ind w:leftChars="0" w:left="284" w:hanging="284"/>
        <w:jc w:val="both"/>
        <w:rPr>
          <w:rFonts w:ascii="Times New Roman" w:eastAsia="メイリオ" w:hAnsi="Times New Roman"/>
          <w:snapToGrid/>
          <w:color w:val="auto"/>
          <w:kern w:val="2"/>
          <w:sz w:val="20"/>
          <w:szCs w:val="20"/>
        </w:rPr>
      </w:pPr>
      <w:r w:rsidRPr="00E51886">
        <w:rPr>
          <w:rFonts w:ascii="Times New Roman" w:eastAsia="メイリオ" w:hAnsi="Times New Roman"/>
          <w:snapToGrid/>
          <w:color w:val="auto"/>
          <w:kern w:val="2"/>
          <w:sz w:val="20"/>
          <w:szCs w:val="20"/>
        </w:rPr>
        <w:t xml:space="preserve">The Notification shall be issued only for the </w:t>
      </w:r>
      <w:r w:rsidRPr="007410AF">
        <w:rPr>
          <w:rFonts w:ascii="Times New Roman" w:eastAsia="メイリオ" w:hAnsi="Times New Roman"/>
          <w:snapToGrid/>
          <w:color w:val="auto"/>
          <w:kern w:val="2"/>
          <w:sz w:val="20"/>
          <w:szCs w:val="20"/>
        </w:rPr>
        <w:t>utilization</w:t>
      </w:r>
      <w:r w:rsidRPr="00E51886">
        <w:rPr>
          <w:rFonts w:ascii="Times New Roman" w:eastAsia="メイリオ" w:hAnsi="Times New Roman"/>
          <w:snapToGrid/>
          <w:color w:val="auto"/>
          <w:kern w:val="2"/>
          <w:sz w:val="20"/>
          <w:szCs w:val="20"/>
        </w:rPr>
        <w:t xml:space="preserve"> of the genetic resource set forth in Article 2.1</w:t>
      </w:r>
      <w:r w:rsidRPr="00E51886">
        <w:rPr>
          <w:rFonts w:ascii="Times New Roman" w:eastAsia="メイリオ" w:hAnsi="Times New Roman" w:hint="eastAsia"/>
          <w:snapToGrid/>
          <w:color w:val="auto"/>
          <w:kern w:val="2"/>
          <w:sz w:val="20"/>
          <w:szCs w:val="20"/>
        </w:rPr>
        <w:t xml:space="preserve"> and shall meet </w:t>
      </w:r>
      <w:r w:rsidRPr="00E51886">
        <w:rPr>
          <w:rFonts w:ascii="Times New Roman" w:eastAsia="メイリオ" w:hAnsi="Times New Roman"/>
          <w:snapToGrid/>
          <w:color w:val="auto"/>
          <w:kern w:val="2"/>
          <w:sz w:val="20"/>
          <w:szCs w:val="20"/>
        </w:rPr>
        <w:t>all the following conditions:</w:t>
      </w:r>
    </w:p>
    <w:p w14:paraId="7CCCCCAB" w14:textId="77777777" w:rsidR="00ED04F2" w:rsidRPr="00481F92" w:rsidRDefault="00ED04F2" w:rsidP="00ED04F2">
      <w:pPr>
        <w:widowControl/>
        <w:wordWrap/>
        <w:autoSpaceDE/>
        <w:autoSpaceDN/>
        <w:ind w:leftChars="134" w:left="282" w:hanging="1"/>
        <w:jc w:val="both"/>
        <w:rPr>
          <w:rFonts w:ascii="Times New Roman" w:eastAsia="メイリオ" w:hAnsi="Times New Roman"/>
          <w:snapToGrid/>
          <w:color w:val="auto"/>
          <w:kern w:val="2"/>
          <w:sz w:val="20"/>
          <w:szCs w:val="20"/>
        </w:rPr>
      </w:pPr>
      <w:r w:rsidRPr="00481F92">
        <w:rPr>
          <w:rFonts w:ascii="Times New Roman" w:eastAsia="メイリオ" w:hAnsi="Times New Roman"/>
          <w:snapToGrid/>
          <w:color w:val="auto"/>
          <w:kern w:val="2"/>
          <w:sz w:val="20"/>
          <w:szCs w:val="20"/>
        </w:rPr>
        <w:t>(</w:t>
      </w:r>
      <w:proofErr w:type="spellStart"/>
      <w:r w:rsidRPr="00481F92">
        <w:rPr>
          <w:rFonts w:ascii="Times New Roman" w:eastAsia="メイリオ" w:hAnsi="Times New Roman"/>
          <w:snapToGrid/>
          <w:color w:val="auto"/>
          <w:kern w:val="2"/>
          <w:sz w:val="20"/>
          <w:szCs w:val="20"/>
        </w:rPr>
        <w:t>i</w:t>
      </w:r>
      <w:proofErr w:type="spellEnd"/>
      <w:r w:rsidRPr="00481F92">
        <w:rPr>
          <w:rFonts w:ascii="Times New Roman" w:eastAsia="メイリオ" w:hAnsi="Times New Roman"/>
          <w:snapToGrid/>
          <w:color w:val="auto"/>
          <w:kern w:val="2"/>
          <w:sz w:val="20"/>
          <w:szCs w:val="20"/>
        </w:rPr>
        <w:t xml:space="preserve">) The genetic resource is utilized for businesses </w:t>
      </w:r>
      <w:r>
        <w:rPr>
          <w:rFonts w:ascii="Times New Roman" w:eastAsia="メイリオ" w:hAnsi="Times New Roman" w:hint="eastAsia"/>
          <w:snapToGrid/>
          <w:color w:val="auto"/>
          <w:kern w:val="2"/>
          <w:sz w:val="20"/>
          <w:szCs w:val="20"/>
        </w:rPr>
        <w:t xml:space="preserve">that are </w:t>
      </w:r>
      <w:r w:rsidRPr="00481F92">
        <w:rPr>
          <w:rFonts w:ascii="Times New Roman" w:eastAsia="メイリオ" w:hAnsi="Times New Roman"/>
          <w:snapToGrid/>
          <w:color w:val="auto"/>
          <w:kern w:val="2"/>
          <w:sz w:val="20"/>
          <w:szCs w:val="20"/>
        </w:rPr>
        <w:t xml:space="preserve">under the jurisdiction of the Minister of Economy, </w:t>
      </w:r>
      <w:proofErr w:type="gramStart"/>
      <w:r w:rsidRPr="00481F92">
        <w:rPr>
          <w:rFonts w:ascii="Times New Roman" w:eastAsia="メイリオ" w:hAnsi="Times New Roman"/>
          <w:snapToGrid/>
          <w:color w:val="auto"/>
          <w:kern w:val="2"/>
          <w:sz w:val="20"/>
          <w:szCs w:val="20"/>
        </w:rPr>
        <w:t>Trade</w:t>
      </w:r>
      <w:proofErr w:type="gramEnd"/>
      <w:r w:rsidRPr="00481F92">
        <w:rPr>
          <w:rFonts w:ascii="Times New Roman" w:eastAsia="メイリオ" w:hAnsi="Times New Roman"/>
          <w:snapToGrid/>
          <w:color w:val="auto"/>
          <w:kern w:val="2"/>
          <w:sz w:val="20"/>
          <w:szCs w:val="20"/>
        </w:rPr>
        <w:t xml:space="preserve"> and Industry of Japan.</w:t>
      </w:r>
    </w:p>
    <w:p w14:paraId="57D4C5EA" w14:textId="4D6961A6" w:rsidR="00ED04F2" w:rsidRPr="00481F92" w:rsidRDefault="00ED04F2" w:rsidP="00ED04F2">
      <w:pPr>
        <w:widowControl/>
        <w:wordWrap/>
        <w:autoSpaceDE/>
        <w:autoSpaceDN/>
        <w:ind w:leftChars="135" w:left="285" w:hangingChars="1" w:hanging="2"/>
        <w:jc w:val="both"/>
        <w:rPr>
          <w:rFonts w:ascii="Times New Roman" w:eastAsia="メイリオ" w:hAnsi="Times New Roman"/>
          <w:snapToGrid/>
          <w:color w:val="auto"/>
          <w:kern w:val="2"/>
          <w:sz w:val="20"/>
          <w:szCs w:val="20"/>
        </w:rPr>
      </w:pPr>
      <w:r w:rsidRPr="00481F92">
        <w:rPr>
          <w:rFonts w:ascii="Times New Roman" w:eastAsia="メイリオ" w:hAnsi="Times New Roman"/>
          <w:snapToGrid/>
          <w:color w:val="auto"/>
          <w:kern w:val="2"/>
          <w:sz w:val="20"/>
          <w:szCs w:val="20"/>
        </w:rPr>
        <w:t xml:space="preserve">(ii) The genetic resource is </w:t>
      </w:r>
      <w:r>
        <w:rPr>
          <w:rFonts w:ascii="Times New Roman" w:eastAsia="メイリオ" w:hAnsi="Times New Roman" w:hint="eastAsia"/>
          <w:snapToGrid/>
          <w:color w:val="auto"/>
          <w:kern w:val="2"/>
          <w:sz w:val="20"/>
          <w:szCs w:val="20"/>
        </w:rPr>
        <w:t xml:space="preserve">NOT </w:t>
      </w:r>
      <w:r w:rsidRPr="00481F92">
        <w:rPr>
          <w:rFonts w:ascii="Times New Roman" w:eastAsia="メイリオ" w:hAnsi="Times New Roman"/>
          <w:snapToGrid/>
          <w:color w:val="auto"/>
          <w:kern w:val="2"/>
          <w:sz w:val="20"/>
          <w:szCs w:val="20"/>
        </w:rPr>
        <w:t xml:space="preserve">utilized </w:t>
      </w:r>
      <w:r w:rsidRPr="00CD79D3">
        <w:rPr>
          <w:rFonts w:ascii="Times New Roman" w:eastAsia="メイリオ" w:hAnsi="Times New Roman" w:hint="eastAsia"/>
          <w:snapToGrid/>
          <w:color w:val="auto"/>
          <w:kern w:val="2"/>
          <w:sz w:val="20"/>
          <w:szCs w:val="20"/>
        </w:rPr>
        <w:t>under "The International Treaty on Plant Genetic Resources for Food and Agriculture"(ITPGRFA)</w:t>
      </w:r>
      <w:r w:rsidRPr="00481F92">
        <w:rPr>
          <w:rFonts w:ascii="Times New Roman" w:eastAsia="メイリオ" w:hAnsi="Times New Roman"/>
          <w:snapToGrid/>
          <w:color w:val="auto"/>
          <w:kern w:val="2"/>
          <w:sz w:val="20"/>
          <w:szCs w:val="20"/>
        </w:rPr>
        <w:t xml:space="preserve">, which is outside the scope of the ABS </w:t>
      </w:r>
      <w:r w:rsidR="00E058C6">
        <w:rPr>
          <w:rFonts w:ascii="Times New Roman" w:eastAsia="メイリオ" w:hAnsi="Times New Roman"/>
          <w:snapToGrid/>
          <w:color w:val="auto"/>
          <w:kern w:val="2"/>
          <w:sz w:val="20"/>
          <w:szCs w:val="20"/>
        </w:rPr>
        <w:t>G</w:t>
      </w:r>
      <w:r w:rsidRPr="00481F92">
        <w:rPr>
          <w:rFonts w:ascii="Times New Roman" w:eastAsia="メイリオ" w:hAnsi="Times New Roman"/>
          <w:snapToGrid/>
          <w:color w:val="auto"/>
          <w:kern w:val="2"/>
          <w:sz w:val="20"/>
          <w:szCs w:val="20"/>
        </w:rPr>
        <w:t xml:space="preserve">uidelines, as </w:t>
      </w:r>
      <w:r>
        <w:rPr>
          <w:rFonts w:ascii="Times New Roman" w:eastAsia="メイリオ" w:hAnsi="Times New Roman" w:hint="eastAsia"/>
          <w:snapToGrid/>
          <w:color w:val="auto"/>
          <w:kern w:val="2"/>
          <w:sz w:val="20"/>
          <w:szCs w:val="20"/>
        </w:rPr>
        <w:t>provided for</w:t>
      </w:r>
      <w:r w:rsidRPr="00481F92">
        <w:rPr>
          <w:rFonts w:ascii="Times New Roman" w:eastAsia="メイリオ" w:hAnsi="Times New Roman"/>
          <w:snapToGrid/>
          <w:color w:val="auto"/>
          <w:kern w:val="2"/>
          <w:sz w:val="20"/>
          <w:szCs w:val="20"/>
        </w:rPr>
        <w:t xml:space="preserve"> in Chapter 1</w:t>
      </w:r>
      <w:r>
        <w:rPr>
          <w:rFonts w:ascii="Times New Roman" w:eastAsia="メイリオ" w:hAnsi="Times New Roman" w:hint="eastAsia"/>
          <w:snapToGrid/>
          <w:color w:val="auto"/>
          <w:kern w:val="2"/>
          <w:sz w:val="20"/>
          <w:szCs w:val="20"/>
        </w:rPr>
        <w:t>, No 3, 2</w:t>
      </w:r>
      <w:r w:rsidRPr="00481F92">
        <w:rPr>
          <w:rFonts w:ascii="Times New Roman" w:eastAsia="メイリオ" w:hAnsi="Times New Roman"/>
          <w:snapToGrid/>
          <w:color w:val="auto"/>
          <w:kern w:val="2"/>
          <w:sz w:val="20"/>
          <w:szCs w:val="20"/>
        </w:rPr>
        <w:t xml:space="preserve"> of the ABS </w:t>
      </w:r>
      <w:r w:rsidR="00E058C6">
        <w:rPr>
          <w:rFonts w:ascii="Times New Roman" w:eastAsia="メイリオ" w:hAnsi="Times New Roman"/>
          <w:snapToGrid/>
          <w:color w:val="auto"/>
          <w:kern w:val="2"/>
          <w:sz w:val="20"/>
          <w:szCs w:val="20"/>
        </w:rPr>
        <w:t>G</w:t>
      </w:r>
      <w:r w:rsidRPr="00481F92">
        <w:rPr>
          <w:rFonts w:ascii="Times New Roman" w:eastAsia="メイリオ" w:hAnsi="Times New Roman"/>
          <w:snapToGrid/>
          <w:color w:val="auto"/>
          <w:kern w:val="2"/>
          <w:sz w:val="20"/>
          <w:szCs w:val="20"/>
        </w:rPr>
        <w:t>uidelines.</w:t>
      </w:r>
    </w:p>
    <w:p w14:paraId="18B97D59" w14:textId="05BA0CBD" w:rsidR="00ED04F2" w:rsidRPr="00481F92" w:rsidRDefault="00ED04F2" w:rsidP="00ED04F2">
      <w:pPr>
        <w:widowControl/>
        <w:wordWrap/>
        <w:autoSpaceDE/>
        <w:autoSpaceDN/>
        <w:ind w:leftChars="135" w:left="285" w:hangingChars="1" w:hanging="2"/>
        <w:jc w:val="both"/>
        <w:rPr>
          <w:rFonts w:ascii="Times New Roman" w:eastAsia="メイリオ" w:hAnsi="Times New Roman"/>
          <w:snapToGrid/>
          <w:color w:val="auto"/>
          <w:kern w:val="2"/>
          <w:sz w:val="20"/>
          <w:szCs w:val="20"/>
        </w:rPr>
      </w:pPr>
      <w:r w:rsidRPr="00481F92">
        <w:rPr>
          <w:rFonts w:ascii="Times New Roman" w:eastAsia="メイリオ" w:hAnsi="Times New Roman"/>
          <w:snapToGrid/>
          <w:color w:val="auto"/>
          <w:kern w:val="2"/>
          <w:sz w:val="20"/>
          <w:szCs w:val="20"/>
        </w:rPr>
        <w:t xml:space="preserve">(iii) </w:t>
      </w:r>
      <w:r>
        <w:rPr>
          <w:rFonts w:ascii="Times New Roman" w:eastAsia="メイリオ" w:hAnsi="Times New Roman"/>
          <w:snapToGrid/>
          <w:color w:val="auto"/>
          <w:kern w:val="2"/>
          <w:sz w:val="20"/>
          <w:szCs w:val="20"/>
        </w:rPr>
        <w:t xml:space="preserve">The genetic resource is </w:t>
      </w:r>
      <w:r>
        <w:rPr>
          <w:rFonts w:ascii="Times New Roman" w:eastAsia="メイリオ" w:hAnsi="Times New Roman" w:hint="eastAsia"/>
          <w:snapToGrid/>
          <w:color w:val="auto"/>
          <w:kern w:val="2"/>
          <w:sz w:val="20"/>
          <w:szCs w:val="20"/>
        </w:rPr>
        <w:t>NOT</w:t>
      </w:r>
      <w:r w:rsidRPr="00481F92">
        <w:rPr>
          <w:rFonts w:ascii="Times New Roman" w:eastAsia="メイリオ" w:hAnsi="Times New Roman"/>
          <w:snapToGrid/>
          <w:color w:val="auto"/>
          <w:kern w:val="2"/>
          <w:sz w:val="20"/>
          <w:szCs w:val="20"/>
        </w:rPr>
        <w:t xml:space="preserve"> utilized under “The Pandemic Influenza Preparedness Framework</w:t>
      </w:r>
      <w:r w:rsidRPr="00835AE5">
        <w:rPr>
          <w:rFonts w:ascii="Times New Roman" w:eastAsia="メイリオ" w:hAnsi="Times New Roman"/>
          <w:snapToGrid/>
          <w:color w:val="auto"/>
          <w:kern w:val="2"/>
          <w:sz w:val="20"/>
          <w:szCs w:val="20"/>
        </w:rPr>
        <w:t>（</w:t>
      </w:r>
      <w:r w:rsidRPr="00835AE5">
        <w:rPr>
          <w:rFonts w:ascii="Times New Roman" w:eastAsia="メイリオ" w:hAnsi="Times New Roman"/>
          <w:snapToGrid/>
          <w:color w:val="auto"/>
          <w:kern w:val="2"/>
          <w:sz w:val="20"/>
          <w:szCs w:val="20"/>
        </w:rPr>
        <w:t>PIPF</w:t>
      </w:r>
      <w:r w:rsidRPr="00835AE5">
        <w:rPr>
          <w:rFonts w:ascii="Times New Roman" w:eastAsia="メイリオ" w:hAnsi="Times New Roman"/>
          <w:snapToGrid/>
          <w:color w:val="auto"/>
          <w:kern w:val="2"/>
          <w:sz w:val="20"/>
          <w:szCs w:val="20"/>
        </w:rPr>
        <w:t>）</w:t>
      </w:r>
      <w:r w:rsidRPr="00481F92">
        <w:rPr>
          <w:rFonts w:ascii="Times New Roman" w:eastAsia="メイリオ" w:hAnsi="Times New Roman"/>
          <w:snapToGrid/>
          <w:color w:val="auto"/>
          <w:kern w:val="2"/>
          <w:sz w:val="20"/>
          <w:szCs w:val="20"/>
        </w:rPr>
        <w:t xml:space="preserve">”, which is outside the scope of the ABS </w:t>
      </w:r>
      <w:r w:rsidR="00E058C6">
        <w:rPr>
          <w:rFonts w:ascii="Times New Roman" w:eastAsia="メイリオ" w:hAnsi="Times New Roman"/>
          <w:snapToGrid/>
          <w:color w:val="auto"/>
          <w:kern w:val="2"/>
          <w:sz w:val="20"/>
          <w:szCs w:val="20"/>
        </w:rPr>
        <w:t>G</w:t>
      </w:r>
      <w:r w:rsidRPr="00481F92">
        <w:rPr>
          <w:rFonts w:ascii="Times New Roman" w:eastAsia="メイリオ" w:hAnsi="Times New Roman"/>
          <w:snapToGrid/>
          <w:color w:val="auto"/>
          <w:kern w:val="2"/>
          <w:sz w:val="20"/>
          <w:szCs w:val="20"/>
        </w:rPr>
        <w:t xml:space="preserve">uidelines, as </w:t>
      </w:r>
      <w:r>
        <w:rPr>
          <w:rFonts w:ascii="Times New Roman" w:eastAsia="メイリオ" w:hAnsi="Times New Roman" w:hint="eastAsia"/>
          <w:snapToGrid/>
          <w:color w:val="auto"/>
          <w:kern w:val="2"/>
          <w:sz w:val="20"/>
          <w:szCs w:val="20"/>
        </w:rPr>
        <w:t>provided for</w:t>
      </w:r>
      <w:r w:rsidRPr="00481F92">
        <w:rPr>
          <w:rFonts w:ascii="Times New Roman" w:eastAsia="メイリオ" w:hAnsi="Times New Roman"/>
          <w:snapToGrid/>
          <w:color w:val="auto"/>
          <w:kern w:val="2"/>
          <w:sz w:val="20"/>
          <w:szCs w:val="20"/>
        </w:rPr>
        <w:t xml:space="preserve"> in Chapter 1</w:t>
      </w:r>
      <w:r>
        <w:rPr>
          <w:rFonts w:ascii="Times New Roman" w:eastAsia="メイリオ" w:hAnsi="Times New Roman" w:hint="eastAsia"/>
          <w:snapToGrid/>
          <w:color w:val="auto"/>
          <w:kern w:val="2"/>
          <w:sz w:val="20"/>
          <w:szCs w:val="20"/>
        </w:rPr>
        <w:t>, No.3, 2</w:t>
      </w:r>
      <w:r w:rsidRPr="00481F92">
        <w:rPr>
          <w:rFonts w:ascii="Times New Roman" w:eastAsia="メイリオ" w:hAnsi="Times New Roman"/>
          <w:snapToGrid/>
          <w:color w:val="auto"/>
          <w:kern w:val="2"/>
          <w:sz w:val="20"/>
          <w:szCs w:val="20"/>
        </w:rPr>
        <w:t xml:space="preserve"> of the ABS </w:t>
      </w:r>
      <w:r w:rsidR="00E058C6">
        <w:rPr>
          <w:rFonts w:ascii="Times New Roman" w:eastAsia="メイリオ" w:hAnsi="Times New Roman"/>
          <w:snapToGrid/>
          <w:color w:val="auto"/>
          <w:kern w:val="2"/>
          <w:sz w:val="20"/>
          <w:szCs w:val="20"/>
        </w:rPr>
        <w:t>G</w:t>
      </w:r>
      <w:r w:rsidRPr="00481F92">
        <w:rPr>
          <w:rFonts w:ascii="Times New Roman" w:eastAsia="メイリオ" w:hAnsi="Times New Roman"/>
          <w:snapToGrid/>
          <w:color w:val="auto"/>
          <w:kern w:val="2"/>
          <w:sz w:val="20"/>
          <w:szCs w:val="20"/>
        </w:rPr>
        <w:t>uidelines.</w:t>
      </w:r>
    </w:p>
    <w:p w14:paraId="1F0A82EB" w14:textId="77777777" w:rsidR="00ED04F2" w:rsidRPr="00604A85" w:rsidRDefault="00ED04F2" w:rsidP="00ED04F2">
      <w:pPr>
        <w:widowControl/>
        <w:wordWrap/>
        <w:autoSpaceDE/>
        <w:autoSpaceDN/>
        <w:jc w:val="both"/>
        <w:rPr>
          <w:rFonts w:ascii="Times New Roman" w:eastAsia="メイリオ" w:hAnsi="Times New Roman"/>
          <w:snapToGrid/>
          <w:color w:val="auto"/>
          <w:kern w:val="2"/>
        </w:rPr>
      </w:pPr>
    </w:p>
    <w:p w14:paraId="714D4510" w14:textId="77777777" w:rsidR="00ED04F2" w:rsidRPr="00604A85" w:rsidRDefault="00ED04F2" w:rsidP="00ED04F2">
      <w:pPr>
        <w:widowControl/>
        <w:wordWrap/>
        <w:autoSpaceDE/>
        <w:autoSpaceDN/>
        <w:jc w:val="both"/>
        <w:rPr>
          <w:rFonts w:ascii="Times New Roman" w:eastAsia="メイリオ" w:hAnsi="Times New Roman"/>
          <w:snapToGrid/>
          <w:color w:val="auto"/>
          <w:kern w:val="2"/>
        </w:rPr>
      </w:pPr>
      <w:r w:rsidRPr="00481F92">
        <w:rPr>
          <w:rFonts w:ascii="Times New Roman" w:eastAsia="メイリオ" w:hAnsi="Times New Roman"/>
          <w:b/>
          <w:snapToGrid/>
          <w:color w:val="auto"/>
          <w:kern w:val="2"/>
          <w:sz w:val="20"/>
        </w:rPr>
        <w:t xml:space="preserve">Article 3 </w:t>
      </w:r>
      <w:r w:rsidRPr="00481F92">
        <w:rPr>
          <w:rFonts w:ascii="Times New Roman" w:eastAsia="メイリオ" w:hAnsi="Times New Roman"/>
          <w:snapToGrid/>
          <w:color w:val="auto"/>
          <w:kern w:val="2"/>
          <w:sz w:val="20"/>
        </w:rPr>
        <w:t xml:space="preserve">(Implementation of </w:t>
      </w:r>
      <w:r>
        <w:rPr>
          <w:rFonts w:ascii="Times New Roman" w:eastAsia="メイリオ" w:hAnsi="Times New Roman" w:hint="eastAsia"/>
          <w:snapToGrid/>
          <w:color w:val="auto"/>
          <w:kern w:val="2"/>
          <w:sz w:val="20"/>
        </w:rPr>
        <w:t>the Service</w:t>
      </w:r>
      <w:r w:rsidRPr="00481F92">
        <w:rPr>
          <w:rFonts w:ascii="Times New Roman" w:eastAsia="メイリオ" w:hAnsi="Times New Roman"/>
          <w:snapToGrid/>
          <w:color w:val="auto"/>
          <w:kern w:val="2"/>
          <w:sz w:val="20"/>
        </w:rPr>
        <w:t>)</w:t>
      </w:r>
    </w:p>
    <w:p w14:paraId="3C5F72E5" w14:textId="77777777" w:rsidR="00ED04F2" w:rsidRPr="00E51886" w:rsidRDefault="00ED04F2" w:rsidP="00ED04F2">
      <w:pPr>
        <w:pStyle w:val="aff7"/>
        <w:widowControl/>
        <w:numPr>
          <w:ilvl w:val="1"/>
          <w:numId w:val="21"/>
        </w:numPr>
        <w:wordWrap/>
        <w:autoSpaceDE/>
        <w:autoSpaceDN/>
        <w:ind w:leftChars="0" w:left="284" w:hanging="284"/>
        <w:jc w:val="both"/>
        <w:rPr>
          <w:rFonts w:ascii="Times New Roman" w:eastAsia="メイリオ" w:hAnsi="Times New Roman"/>
          <w:snapToGrid/>
          <w:color w:val="auto"/>
          <w:kern w:val="2"/>
          <w:sz w:val="20"/>
          <w:szCs w:val="20"/>
        </w:rPr>
      </w:pPr>
      <w:r w:rsidRPr="00E51886">
        <w:rPr>
          <w:rFonts w:ascii="Times New Roman" w:eastAsia="メイリオ" w:hAnsi="Times New Roman"/>
          <w:snapToGrid/>
          <w:color w:val="auto"/>
          <w:kern w:val="2"/>
          <w:sz w:val="20"/>
          <w:szCs w:val="20"/>
        </w:rPr>
        <w:t>After receiving a</w:t>
      </w:r>
      <w:r>
        <w:rPr>
          <w:rFonts w:ascii="Times New Roman" w:eastAsia="メイリオ" w:hAnsi="Times New Roman" w:hint="eastAsia"/>
          <w:snapToGrid/>
          <w:color w:val="auto"/>
          <w:kern w:val="2"/>
          <w:sz w:val="20"/>
          <w:szCs w:val="20"/>
        </w:rPr>
        <w:t>n</w:t>
      </w:r>
      <w:r w:rsidRPr="00E51886">
        <w:rPr>
          <w:rFonts w:ascii="Times New Roman" w:eastAsia="メイリオ" w:hAnsi="Times New Roman"/>
          <w:snapToGrid/>
          <w:color w:val="auto"/>
          <w:kern w:val="2"/>
          <w:sz w:val="20"/>
          <w:szCs w:val="20"/>
        </w:rPr>
        <w:t xml:space="preserve"> </w:t>
      </w:r>
      <w:r>
        <w:rPr>
          <w:rFonts w:ascii="Times New Roman" w:eastAsia="メイリオ" w:hAnsi="Times New Roman" w:hint="eastAsia"/>
          <w:snapToGrid/>
          <w:color w:val="auto"/>
          <w:kern w:val="2"/>
          <w:sz w:val="20"/>
          <w:szCs w:val="20"/>
        </w:rPr>
        <w:t>Application</w:t>
      </w:r>
      <w:r w:rsidRPr="00E51886">
        <w:rPr>
          <w:rFonts w:ascii="Times New Roman" w:eastAsia="メイリオ" w:hAnsi="Times New Roman"/>
          <w:snapToGrid/>
          <w:color w:val="auto"/>
          <w:kern w:val="2"/>
          <w:sz w:val="20"/>
          <w:szCs w:val="20"/>
        </w:rPr>
        <w:t xml:space="preserve"> for Issuance of Notification of Acquisition of the Genetic Resource in Japan ("</w:t>
      </w:r>
      <w:r>
        <w:rPr>
          <w:rFonts w:ascii="Times New Roman" w:eastAsia="メイリオ" w:hAnsi="Times New Roman" w:hint="eastAsia"/>
          <w:snapToGrid/>
          <w:color w:val="auto"/>
          <w:kern w:val="2"/>
          <w:sz w:val="20"/>
          <w:szCs w:val="20"/>
        </w:rPr>
        <w:t>Application</w:t>
      </w:r>
      <w:r w:rsidRPr="00E51886">
        <w:rPr>
          <w:rFonts w:ascii="Times New Roman" w:eastAsia="メイリオ" w:hAnsi="Times New Roman"/>
          <w:snapToGrid/>
          <w:color w:val="auto"/>
          <w:kern w:val="2"/>
          <w:sz w:val="20"/>
          <w:szCs w:val="20"/>
        </w:rPr>
        <w:t xml:space="preserve">") from the Applicant, NITE shall </w:t>
      </w:r>
      <w:r>
        <w:rPr>
          <w:rFonts w:ascii="Times New Roman" w:eastAsia="メイリオ" w:hAnsi="Times New Roman" w:hint="eastAsia"/>
          <w:snapToGrid/>
          <w:color w:val="auto"/>
          <w:kern w:val="2"/>
          <w:sz w:val="20"/>
          <w:szCs w:val="20"/>
        </w:rPr>
        <w:t>confirm</w:t>
      </w:r>
      <w:r w:rsidRPr="00E51886">
        <w:rPr>
          <w:rFonts w:ascii="Times New Roman" w:eastAsia="メイリオ" w:hAnsi="Times New Roman"/>
          <w:snapToGrid/>
          <w:color w:val="auto"/>
          <w:kern w:val="2"/>
          <w:sz w:val="20"/>
          <w:szCs w:val="20"/>
        </w:rPr>
        <w:t xml:space="preserve"> whether issuance is possible, issue the Notification, and report the issuance to the Minister of Economy, </w:t>
      </w:r>
      <w:proofErr w:type="gramStart"/>
      <w:r w:rsidRPr="00E51886">
        <w:rPr>
          <w:rFonts w:ascii="Times New Roman" w:eastAsia="メイリオ" w:hAnsi="Times New Roman"/>
          <w:snapToGrid/>
          <w:color w:val="auto"/>
          <w:kern w:val="2"/>
          <w:sz w:val="20"/>
          <w:szCs w:val="20"/>
        </w:rPr>
        <w:t>Trade</w:t>
      </w:r>
      <w:proofErr w:type="gramEnd"/>
      <w:r w:rsidRPr="00E51886">
        <w:rPr>
          <w:rFonts w:ascii="Times New Roman" w:eastAsia="メイリオ" w:hAnsi="Times New Roman"/>
          <w:snapToGrid/>
          <w:color w:val="auto"/>
          <w:kern w:val="2"/>
          <w:sz w:val="20"/>
          <w:szCs w:val="20"/>
        </w:rPr>
        <w:t xml:space="preserve"> and Industry of Japan.</w:t>
      </w:r>
    </w:p>
    <w:p w14:paraId="34C78D3D" w14:textId="77777777" w:rsidR="00ED04F2" w:rsidRDefault="00ED04F2" w:rsidP="00ED04F2">
      <w:pPr>
        <w:pStyle w:val="aff7"/>
        <w:widowControl/>
        <w:numPr>
          <w:ilvl w:val="1"/>
          <w:numId w:val="21"/>
        </w:numPr>
        <w:wordWrap/>
        <w:autoSpaceDE/>
        <w:autoSpaceDN/>
        <w:ind w:leftChars="0" w:left="284" w:hanging="284"/>
        <w:jc w:val="both"/>
        <w:rPr>
          <w:rFonts w:ascii="Times New Roman" w:eastAsia="メイリオ" w:hAnsi="Times New Roman"/>
          <w:snapToGrid/>
          <w:color w:val="auto"/>
          <w:kern w:val="2"/>
          <w:sz w:val="20"/>
          <w:szCs w:val="20"/>
        </w:rPr>
      </w:pPr>
      <w:r w:rsidRPr="00E51886">
        <w:rPr>
          <w:rFonts w:ascii="Times New Roman" w:eastAsia="メイリオ" w:hAnsi="Times New Roman"/>
          <w:snapToGrid/>
          <w:color w:val="auto"/>
          <w:kern w:val="2"/>
          <w:sz w:val="20"/>
          <w:szCs w:val="20"/>
        </w:rPr>
        <w:t xml:space="preserve">NITE shall </w:t>
      </w:r>
      <w:r>
        <w:rPr>
          <w:rFonts w:ascii="Times New Roman" w:eastAsia="メイリオ" w:hAnsi="Times New Roman" w:hint="eastAsia"/>
          <w:snapToGrid/>
          <w:color w:val="auto"/>
          <w:kern w:val="2"/>
          <w:sz w:val="20"/>
          <w:szCs w:val="20"/>
        </w:rPr>
        <w:t>ensure</w:t>
      </w:r>
      <w:r w:rsidRPr="00E51886">
        <w:rPr>
          <w:rFonts w:ascii="Times New Roman" w:eastAsia="メイリオ" w:hAnsi="Times New Roman"/>
          <w:snapToGrid/>
          <w:color w:val="auto"/>
          <w:kern w:val="2"/>
          <w:sz w:val="20"/>
          <w:szCs w:val="20"/>
        </w:rPr>
        <w:t xml:space="preserve"> the validity of the Notification by posting the </w:t>
      </w:r>
      <w:r>
        <w:rPr>
          <w:rFonts w:ascii="Times New Roman" w:eastAsia="メイリオ" w:hAnsi="Times New Roman" w:hint="eastAsia"/>
          <w:snapToGrid/>
          <w:color w:val="auto"/>
          <w:kern w:val="2"/>
          <w:sz w:val="20"/>
          <w:szCs w:val="20"/>
        </w:rPr>
        <w:t>reference n</w:t>
      </w:r>
      <w:r w:rsidRPr="00E51886">
        <w:rPr>
          <w:rFonts w:ascii="Times New Roman" w:eastAsia="メイリオ" w:hAnsi="Times New Roman"/>
          <w:snapToGrid/>
          <w:color w:val="auto"/>
          <w:kern w:val="2"/>
          <w:sz w:val="20"/>
          <w:szCs w:val="20"/>
        </w:rPr>
        <w:t xml:space="preserve">umber </w:t>
      </w:r>
      <w:r>
        <w:rPr>
          <w:rFonts w:ascii="Times New Roman" w:eastAsia="メイリオ" w:hAnsi="Times New Roman" w:hint="eastAsia"/>
          <w:snapToGrid/>
          <w:color w:val="auto"/>
          <w:kern w:val="2"/>
          <w:sz w:val="20"/>
          <w:szCs w:val="20"/>
        </w:rPr>
        <w:t xml:space="preserve">of the </w:t>
      </w:r>
      <w:r w:rsidRPr="00E51886">
        <w:rPr>
          <w:rFonts w:ascii="Times New Roman" w:eastAsia="メイリオ" w:hAnsi="Times New Roman"/>
          <w:snapToGrid/>
          <w:color w:val="auto"/>
          <w:kern w:val="2"/>
          <w:sz w:val="20"/>
          <w:szCs w:val="20"/>
        </w:rPr>
        <w:t>Notification on NITE's website.</w:t>
      </w:r>
    </w:p>
    <w:p w14:paraId="66823307" w14:textId="77777777" w:rsidR="00ED04F2" w:rsidRDefault="00ED04F2" w:rsidP="00ED04F2">
      <w:pPr>
        <w:pStyle w:val="aff7"/>
        <w:widowControl/>
        <w:numPr>
          <w:ilvl w:val="1"/>
          <w:numId w:val="21"/>
        </w:numPr>
        <w:wordWrap/>
        <w:autoSpaceDE/>
        <w:autoSpaceDN/>
        <w:ind w:leftChars="0" w:left="284" w:hanging="284"/>
        <w:jc w:val="both"/>
        <w:rPr>
          <w:rFonts w:ascii="Times New Roman" w:eastAsia="メイリオ" w:hAnsi="Times New Roman"/>
          <w:snapToGrid/>
          <w:color w:val="auto"/>
          <w:kern w:val="2"/>
          <w:sz w:val="20"/>
          <w:szCs w:val="20"/>
        </w:rPr>
      </w:pPr>
      <w:r w:rsidRPr="00E51886">
        <w:rPr>
          <w:rFonts w:ascii="Times New Roman" w:eastAsia="メイリオ" w:hAnsi="Times New Roman"/>
          <w:snapToGrid/>
          <w:color w:val="auto"/>
          <w:kern w:val="2"/>
          <w:sz w:val="20"/>
          <w:szCs w:val="20"/>
        </w:rPr>
        <w:t xml:space="preserve">When re-issuance of </w:t>
      </w:r>
      <w:r w:rsidRPr="00E51886">
        <w:rPr>
          <w:rFonts w:ascii="Times New Roman" w:eastAsia="メイリオ" w:hAnsi="Times New Roman" w:hint="eastAsia"/>
          <w:snapToGrid/>
          <w:color w:val="auto"/>
          <w:kern w:val="2"/>
          <w:sz w:val="20"/>
          <w:szCs w:val="20"/>
        </w:rPr>
        <w:t xml:space="preserve">the </w:t>
      </w:r>
      <w:r w:rsidRPr="00E51886">
        <w:rPr>
          <w:rFonts w:ascii="Times New Roman" w:eastAsia="メイリオ" w:hAnsi="Times New Roman"/>
          <w:snapToGrid/>
          <w:color w:val="auto"/>
          <w:kern w:val="2"/>
          <w:sz w:val="20"/>
          <w:szCs w:val="20"/>
        </w:rPr>
        <w:t>Notification is required, the Applicant shall make a request by submitting the prescribed document to NITE. Upon submission of th</w:t>
      </w:r>
      <w:r>
        <w:rPr>
          <w:rFonts w:ascii="Times New Roman" w:eastAsia="メイリオ" w:hAnsi="Times New Roman" w:hint="eastAsia"/>
          <w:snapToGrid/>
          <w:color w:val="auto"/>
          <w:kern w:val="2"/>
          <w:sz w:val="20"/>
          <w:szCs w:val="20"/>
        </w:rPr>
        <w:t>e</w:t>
      </w:r>
      <w:r w:rsidRPr="00E51886">
        <w:rPr>
          <w:rFonts w:ascii="Times New Roman" w:eastAsia="メイリオ" w:hAnsi="Times New Roman"/>
          <w:snapToGrid/>
          <w:color w:val="auto"/>
          <w:kern w:val="2"/>
          <w:sz w:val="20"/>
          <w:szCs w:val="20"/>
        </w:rPr>
        <w:t xml:space="preserve"> </w:t>
      </w:r>
      <w:r>
        <w:rPr>
          <w:rFonts w:ascii="Times New Roman" w:eastAsia="メイリオ" w:hAnsi="Times New Roman" w:hint="eastAsia"/>
          <w:snapToGrid/>
          <w:color w:val="auto"/>
          <w:kern w:val="2"/>
          <w:sz w:val="20"/>
          <w:szCs w:val="20"/>
        </w:rPr>
        <w:t>document</w:t>
      </w:r>
      <w:r w:rsidRPr="00E51886">
        <w:rPr>
          <w:rFonts w:ascii="Times New Roman" w:eastAsia="メイリオ" w:hAnsi="Times New Roman"/>
          <w:snapToGrid/>
          <w:color w:val="auto"/>
          <w:kern w:val="2"/>
          <w:sz w:val="20"/>
          <w:szCs w:val="20"/>
        </w:rPr>
        <w:t>, NITE shall issue the Notification based on the latest</w:t>
      </w:r>
      <w:r w:rsidRPr="004B71C6">
        <w:rPr>
          <w:rFonts w:ascii="Times New Roman" w:eastAsia="メイリオ" w:hAnsi="Times New Roman"/>
          <w:snapToGrid/>
          <w:color w:val="auto"/>
          <w:kern w:val="2"/>
          <w:sz w:val="20"/>
          <w:szCs w:val="20"/>
        </w:rPr>
        <w:t xml:space="preserve"> </w:t>
      </w:r>
      <w:r w:rsidRPr="00E51886">
        <w:rPr>
          <w:rFonts w:ascii="Times New Roman" w:eastAsia="メイリオ" w:hAnsi="Times New Roman"/>
          <w:snapToGrid/>
          <w:color w:val="auto"/>
          <w:kern w:val="2"/>
          <w:sz w:val="20"/>
          <w:szCs w:val="20"/>
        </w:rPr>
        <w:t>registered information held</w:t>
      </w:r>
      <w:r>
        <w:rPr>
          <w:rFonts w:ascii="Times New Roman" w:eastAsia="メイリオ" w:hAnsi="Times New Roman" w:hint="eastAsia"/>
          <w:snapToGrid/>
          <w:color w:val="auto"/>
          <w:kern w:val="2"/>
          <w:sz w:val="20"/>
          <w:szCs w:val="20"/>
        </w:rPr>
        <w:t xml:space="preserve"> by NITE.</w:t>
      </w:r>
    </w:p>
    <w:p w14:paraId="2BEC7387" w14:textId="77777777" w:rsidR="00ED04F2" w:rsidRDefault="00ED04F2" w:rsidP="00ED04F2">
      <w:pPr>
        <w:pStyle w:val="aff7"/>
        <w:widowControl/>
        <w:numPr>
          <w:ilvl w:val="1"/>
          <w:numId w:val="21"/>
        </w:numPr>
        <w:wordWrap/>
        <w:autoSpaceDE/>
        <w:autoSpaceDN/>
        <w:ind w:leftChars="0" w:left="284" w:hanging="284"/>
        <w:jc w:val="both"/>
        <w:rPr>
          <w:rFonts w:ascii="Times New Roman" w:eastAsia="メイリオ" w:hAnsi="Times New Roman"/>
          <w:snapToGrid/>
          <w:color w:val="auto"/>
          <w:kern w:val="2"/>
          <w:sz w:val="20"/>
          <w:szCs w:val="20"/>
        </w:rPr>
      </w:pPr>
      <w:r w:rsidRPr="004B71C6">
        <w:rPr>
          <w:rFonts w:ascii="Times New Roman" w:eastAsia="メイリオ" w:hAnsi="Times New Roman" w:hint="eastAsia"/>
          <w:snapToGrid/>
          <w:color w:val="auto"/>
          <w:kern w:val="2"/>
          <w:sz w:val="20"/>
          <w:szCs w:val="20"/>
        </w:rPr>
        <w:lastRenderedPageBreak/>
        <w:t>When the</w:t>
      </w:r>
      <w:r w:rsidRPr="004B71C6">
        <w:rPr>
          <w:rFonts w:ascii="Times New Roman" w:eastAsia="メイリオ" w:hAnsi="Times New Roman"/>
          <w:snapToGrid/>
          <w:color w:val="auto"/>
          <w:kern w:val="2"/>
          <w:sz w:val="20"/>
          <w:szCs w:val="20"/>
        </w:rPr>
        <w:t xml:space="preserve"> content</w:t>
      </w:r>
      <w:r w:rsidRPr="004B71C6">
        <w:rPr>
          <w:rFonts w:ascii="Times New Roman" w:eastAsia="メイリオ" w:hAnsi="Times New Roman" w:hint="eastAsia"/>
          <w:snapToGrid/>
          <w:color w:val="auto"/>
          <w:kern w:val="2"/>
          <w:sz w:val="20"/>
          <w:szCs w:val="20"/>
        </w:rPr>
        <w:t xml:space="preserve"> of the Notification needs to be revised, the Applicant shall </w:t>
      </w:r>
      <w:r w:rsidRPr="004B71C6">
        <w:rPr>
          <w:rFonts w:ascii="Times New Roman" w:eastAsia="メイリオ" w:hAnsi="Times New Roman"/>
          <w:snapToGrid/>
          <w:color w:val="auto"/>
          <w:kern w:val="2"/>
          <w:sz w:val="20"/>
          <w:szCs w:val="20"/>
        </w:rPr>
        <w:t xml:space="preserve">submit the prescribed document </w:t>
      </w:r>
      <w:r w:rsidRPr="004B71C6">
        <w:rPr>
          <w:rFonts w:ascii="Times New Roman" w:eastAsia="メイリオ" w:hAnsi="Times New Roman" w:hint="eastAsia"/>
          <w:snapToGrid/>
          <w:color w:val="auto"/>
          <w:kern w:val="2"/>
          <w:sz w:val="20"/>
          <w:szCs w:val="20"/>
        </w:rPr>
        <w:t xml:space="preserve">to </w:t>
      </w:r>
      <w:r w:rsidRPr="004B71C6">
        <w:rPr>
          <w:rFonts w:ascii="Times New Roman" w:eastAsia="メイリオ" w:hAnsi="Times New Roman"/>
          <w:snapToGrid/>
          <w:color w:val="auto"/>
          <w:kern w:val="2"/>
          <w:sz w:val="20"/>
          <w:szCs w:val="20"/>
        </w:rPr>
        <w:t>NITE</w:t>
      </w:r>
      <w:r w:rsidRPr="004B71C6">
        <w:rPr>
          <w:rFonts w:ascii="Times New Roman" w:eastAsia="メイリオ" w:hAnsi="Times New Roman" w:hint="eastAsia"/>
          <w:snapToGrid/>
          <w:color w:val="auto"/>
          <w:kern w:val="2"/>
          <w:sz w:val="20"/>
          <w:szCs w:val="20"/>
        </w:rPr>
        <w:t xml:space="preserve">. NITE </w:t>
      </w:r>
      <w:r w:rsidRPr="004B71C6">
        <w:rPr>
          <w:rFonts w:ascii="Times New Roman" w:eastAsia="メイリオ" w:hAnsi="Times New Roman"/>
          <w:snapToGrid/>
          <w:color w:val="auto"/>
          <w:kern w:val="2"/>
          <w:sz w:val="20"/>
          <w:szCs w:val="20"/>
        </w:rPr>
        <w:t xml:space="preserve">shall </w:t>
      </w:r>
      <w:r w:rsidRPr="004B71C6">
        <w:rPr>
          <w:rFonts w:ascii="Times New Roman" w:eastAsia="メイリオ" w:hAnsi="Times New Roman" w:hint="eastAsia"/>
          <w:snapToGrid/>
          <w:color w:val="auto"/>
          <w:kern w:val="2"/>
          <w:sz w:val="20"/>
          <w:szCs w:val="20"/>
        </w:rPr>
        <w:t xml:space="preserve">then </w:t>
      </w:r>
      <w:r w:rsidRPr="004B71C6">
        <w:rPr>
          <w:rFonts w:ascii="Times New Roman" w:eastAsia="メイリオ" w:hAnsi="Times New Roman"/>
          <w:snapToGrid/>
          <w:color w:val="auto"/>
          <w:kern w:val="2"/>
          <w:sz w:val="20"/>
          <w:szCs w:val="20"/>
        </w:rPr>
        <w:t>update the information and issue the Notification with the</w:t>
      </w:r>
      <w:r>
        <w:rPr>
          <w:rFonts w:ascii="Times New Roman" w:eastAsia="メイリオ" w:hAnsi="Times New Roman" w:hint="eastAsia"/>
          <w:snapToGrid/>
          <w:color w:val="auto"/>
          <w:kern w:val="2"/>
          <w:sz w:val="20"/>
          <w:szCs w:val="20"/>
        </w:rPr>
        <w:t xml:space="preserve"> updated information.</w:t>
      </w:r>
    </w:p>
    <w:p w14:paraId="2918CFAC" w14:textId="77777777" w:rsidR="00ED04F2" w:rsidRDefault="00ED04F2" w:rsidP="00ED04F2">
      <w:pPr>
        <w:pStyle w:val="aff7"/>
        <w:widowControl/>
        <w:numPr>
          <w:ilvl w:val="1"/>
          <w:numId w:val="21"/>
        </w:numPr>
        <w:wordWrap/>
        <w:autoSpaceDE/>
        <w:autoSpaceDN/>
        <w:ind w:leftChars="0" w:left="284" w:hanging="284"/>
        <w:jc w:val="both"/>
        <w:rPr>
          <w:rFonts w:ascii="Times New Roman" w:eastAsia="メイリオ" w:hAnsi="Times New Roman"/>
          <w:snapToGrid/>
          <w:color w:val="auto"/>
          <w:kern w:val="2"/>
          <w:sz w:val="20"/>
          <w:szCs w:val="20"/>
        </w:rPr>
      </w:pPr>
      <w:r w:rsidRPr="004B71C6">
        <w:rPr>
          <w:rFonts w:ascii="Times New Roman" w:eastAsia="メイリオ" w:hAnsi="Times New Roman"/>
          <w:snapToGrid/>
          <w:color w:val="auto"/>
          <w:kern w:val="2"/>
          <w:sz w:val="20"/>
          <w:szCs w:val="20"/>
        </w:rPr>
        <w:t xml:space="preserve">If the Applicant wishes to make changes as to whether a copy of the </w:t>
      </w:r>
      <w:r w:rsidRPr="004B71C6">
        <w:rPr>
          <w:rFonts w:ascii="Times New Roman" w:eastAsia="メイリオ" w:hAnsi="Times New Roman" w:hint="eastAsia"/>
          <w:snapToGrid/>
          <w:color w:val="auto"/>
          <w:kern w:val="2"/>
          <w:sz w:val="20"/>
          <w:szCs w:val="20"/>
        </w:rPr>
        <w:t xml:space="preserve">Notification </w:t>
      </w:r>
      <w:r w:rsidRPr="004B71C6">
        <w:rPr>
          <w:rFonts w:ascii="Times New Roman" w:eastAsia="メイリオ" w:hAnsi="Times New Roman"/>
          <w:snapToGrid/>
          <w:color w:val="auto"/>
          <w:kern w:val="2"/>
          <w:sz w:val="20"/>
          <w:szCs w:val="20"/>
        </w:rPr>
        <w:t xml:space="preserve">is </w:t>
      </w:r>
      <w:r w:rsidRPr="004B71C6">
        <w:rPr>
          <w:rFonts w:ascii="Times New Roman" w:eastAsia="メイリオ" w:hAnsi="Times New Roman" w:hint="eastAsia"/>
          <w:snapToGrid/>
          <w:color w:val="auto"/>
          <w:kern w:val="2"/>
          <w:sz w:val="20"/>
          <w:szCs w:val="20"/>
        </w:rPr>
        <w:t xml:space="preserve">to be </w:t>
      </w:r>
      <w:r w:rsidRPr="004B71C6">
        <w:rPr>
          <w:rFonts w:ascii="Times New Roman" w:eastAsia="メイリオ" w:hAnsi="Times New Roman"/>
          <w:snapToGrid/>
          <w:color w:val="auto"/>
          <w:kern w:val="2"/>
          <w:sz w:val="20"/>
          <w:szCs w:val="20"/>
        </w:rPr>
        <w:t xml:space="preserve">posted on NITE’s website, the Applicant shall </w:t>
      </w:r>
      <w:r>
        <w:rPr>
          <w:rFonts w:ascii="Times New Roman" w:eastAsia="メイリオ" w:hAnsi="Times New Roman" w:hint="eastAsia"/>
          <w:snapToGrid/>
          <w:color w:val="auto"/>
          <w:kern w:val="2"/>
          <w:sz w:val="20"/>
          <w:szCs w:val="20"/>
        </w:rPr>
        <w:t>submit the prescribed document to NITE</w:t>
      </w:r>
      <w:r w:rsidRPr="004B71C6">
        <w:rPr>
          <w:rFonts w:ascii="Times New Roman" w:eastAsia="メイリオ" w:hAnsi="Times New Roman"/>
          <w:snapToGrid/>
          <w:color w:val="auto"/>
          <w:kern w:val="2"/>
          <w:sz w:val="20"/>
          <w:szCs w:val="20"/>
        </w:rPr>
        <w:t xml:space="preserve">. Upon submission of </w:t>
      </w:r>
      <w:r>
        <w:rPr>
          <w:rFonts w:ascii="Times New Roman" w:eastAsia="メイリオ" w:hAnsi="Times New Roman" w:hint="eastAsia"/>
          <w:snapToGrid/>
          <w:color w:val="auto"/>
          <w:kern w:val="2"/>
          <w:sz w:val="20"/>
          <w:szCs w:val="20"/>
        </w:rPr>
        <w:t>the document</w:t>
      </w:r>
      <w:r w:rsidRPr="004B71C6">
        <w:rPr>
          <w:rFonts w:ascii="Times New Roman" w:eastAsia="メイリオ" w:hAnsi="Times New Roman"/>
          <w:snapToGrid/>
          <w:color w:val="auto"/>
          <w:kern w:val="2"/>
          <w:sz w:val="20"/>
          <w:szCs w:val="20"/>
        </w:rPr>
        <w:t xml:space="preserve">, NITE shall make </w:t>
      </w:r>
      <w:r w:rsidRPr="004B71C6">
        <w:rPr>
          <w:rFonts w:ascii="Times New Roman" w:eastAsia="メイリオ" w:hAnsi="Times New Roman" w:hint="eastAsia"/>
          <w:snapToGrid/>
          <w:color w:val="auto"/>
          <w:kern w:val="2"/>
          <w:sz w:val="20"/>
          <w:szCs w:val="20"/>
        </w:rPr>
        <w:t>the</w:t>
      </w:r>
      <w:r>
        <w:rPr>
          <w:rFonts w:ascii="Times New Roman" w:eastAsia="メイリオ" w:hAnsi="Times New Roman" w:hint="eastAsia"/>
          <w:snapToGrid/>
          <w:color w:val="auto"/>
          <w:kern w:val="2"/>
          <w:sz w:val="20"/>
          <w:szCs w:val="20"/>
        </w:rPr>
        <w:t xml:space="preserve"> necessary changes.</w:t>
      </w:r>
    </w:p>
    <w:p w14:paraId="37E3B3DB" w14:textId="77777777" w:rsidR="00ED04F2" w:rsidRDefault="00ED04F2" w:rsidP="00ED04F2">
      <w:pPr>
        <w:pStyle w:val="aff7"/>
        <w:widowControl/>
        <w:numPr>
          <w:ilvl w:val="1"/>
          <w:numId w:val="21"/>
        </w:numPr>
        <w:wordWrap/>
        <w:autoSpaceDE/>
        <w:autoSpaceDN/>
        <w:ind w:leftChars="0" w:left="284" w:hanging="284"/>
        <w:jc w:val="both"/>
        <w:rPr>
          <w:rFonts w:ascii="Times New Roman" w:eastAsia="メイリオ" w:hAnsi="Times New Roman"/>
          <w:snapToGrid/>
          <w:color w:val="auto"/>
          <w:kern w:val="2"/>
          <w:sz w:val="20"/>
          <w:szCs w:val="20"/>
        </w:rPr>
      </w:pPr>
      <w:r w:rsidRPr="004B71C6">
        <w:rPr>
          <w:rFonts w:ascii="Times New Roman" w:eastAsia="メイリオ" w:hAnsi="Times New Roman"/>
          <w:snapToGrid/>
          <w:color w:val="auto"/>
          <w:kern w:val="2"/>
          <w:sz w:val="20"/>
          <w:szCs w:val="20"/>
        </w:rPr>
        <w:t xml:space="preserve">The </w:t>
      </w:r>
      <w:r w:rsidRPr="004B71C6">
        <w:rPr>
          <w:rFonts w:ascii="Times New Roman" w:eastAsia="メイリオ" w:hAnsi="Times New Roman" w:hint="eastAsia"/>
          <w:snapToGrid/>
          <w:color w:val="auto"/>
          <w:kern w:val="2"/>
          <w:sz w:val="20"/>
          <w:szCs w:val="20"/>
        </w:rPr>
        <w:t>procedure</w:t>
      </w:r>
      <w:r w:rsidRPr="004B71C6">
        <w:rPr>
          <w:rFonts w:ascii="Times New Roman" w:eastAsia="メイリオ" w:hAnsi="Times New Roman"/>
          <w:snapToGrid/>
          <w:color w:val="auto"/>
          <w:kern w:val="2"/>
          <w:sz w:val="20"/>
          <w:szCs w:val="20"/>
        </w:rPr>
        <w:t>s mentioned from 1 to 5 above, are generically referred to as</w:t>
      </w:r>
      <w:r>
        <w:rPr>
          <w:rFonts w:ascii="Times New Roman" w:eastAsia="メイリオ" w:hAnsi="Times New Roman" w:hint="eastAsia"/>
          <w:snapToGrid/>
          <w:color w:val="auto"/>
          <w:kern w:val="2"/>
          <w:sz w:val="20"/>
          <w:szCs w:val="20"/>
        </w:rPr>
        <w:t xml:space="preserve"> the </w:t>
      </w:r>
      <w:r>
        <w:rPr>
          <w:rFonts w:ascii="Times New Roman" w:eastAsia="メイリオ" w:hAnsi="Times New Roman"/>
          <w:snapToGrid/>
          <w:color w:val="auto"/>
          <w:kern w:val="2"/>
          <w:sz w:val="20"/>
          <w:szCs w:val="20"/>
        </w:rPr>
        <w:t>“</w:t>
      </w:r>
      <w:r>
        <w:rPr>
          <w:rFonts w:ascii="Times New Roman" w:eastAsia="メイリオ" w:hAnsi="Times New Roman" w:hint="eastAsia"/>
          <w:snapToGrid/>
          <w:color w:val="auto"/>
          <w:kern w:val="2"/>
          <w:sz w:val="20"/>
          <w:szCs w:val="20"/>
        </w:rPr>
        <w:t>Service</w:t>
      </w:r>
      <w:r>
        <w:rPr>
          <w:rFonts w:ascii="Times New Roman" w:eastAsia="メイリオ" w:hAnsi="Times New Roman"/>
          <w:snapToGrid/>
          <w:color w:val="auto"/>
          <w:kern w:val="2"/>
          <w:sz w:val="20"/>
          <w:szCs w:val="20"/>
        </w:rPr>
        <w:t>”</w:t>
      </w:r>
      <w:r>
        <w:rPr>
          <w:rFonts w:ascii="Times New Roman" w:eastAsia="メイリオ" w:hAnsi="Times New Roman" w:hint="eastAsia"/>
          <w:snapToGrid/>
          <w:color w:val="auto"/>
          <w:kern w:val="2"/>
          <w:sz w:val="20"/>
          <w:szCs w:val="20"/>
        </w:rPr>
        <w:t>.</w:t>
      </w:r>
    </w:p>
    <w:p w14:paraId="35779F24" w14:textId="77777777" w:rsidR="00ED04F2" w:rsidRPr="004B71C6" w:rsidRDefault="00ED04F2" w:rsidP="00ED04F2">
      <w:pPr>
        <w:widowControl/>
        <w:wordWrap/>
        <w:autoSpaceDE/>
        <w:autoSpaceDN/>
        <w:rPr>
          <w:rFonts w:ascii="Times New Roman" w:eastAsia="メイリオ" w:hAnsi="Times New Roman"/>
          <w:snapToGrid/>
          <w:color w:val="auto"/>
          <w:kern w:val="2"/>
          <w:sz w:val="20"/>
          <w:szCs w:val="20"/>
        </w:rPr>
      </w:pPr>
    </w:p>
    <w:p w14:paraId="492105F7" w14:textId="77777777" w:rsidR="00ED04F2" w:rsidRPr="006C4B81" w:rsidRDefault="00ED04F2" w:rsidP="00ED04F2">
      <w:pPr>
        <w:widowControl/>
        <w:wordWrap/>
        <w:autoSpaceDE/>
        <w:autoSpaceDN/>
        <w:rPr>
          <w:rFonts w:ascii="Times New Roman" w:eastAsia="メイリオ" w:hAnsi="Times New Roman"/>
          <w:snapToGrid/>
          <w:color w:val="auto"/>
          <w:kern w:val="2"/>
          <w:sz w:val="20"/>
          <w:szCs w:val="20"/>
        </w:rPr>
      </w:pPr>
      <w:r w:rsidRPr="006C4B81">
        <w:rPr>
          <w:rFonts w:ascii="Times New Roman" w:eastAsia="メイリオ" w:hAnsi="Times New Roman"/>
          <w:b/>
          <w:snapToGrid/>
          <w:color w:val="auto"/>
          <w:kern w:val="2"/>
          <w:sz w:val="20"/>
          <w:szCs w:val="20"/>
        </w:rPr>
        <w:t>Article 4</w:t>
      </w:r>
      <w:r w:rsidRPr="006C4B81">
        <w:rPr>
          <w:rFonts w:ascii="Times New Roman" w:eastAsia="メイリオ" w:hAnsi="Times New Roman"/>
          <w:snapToGrid/>
          <w:color w:val="auto"/>
          <w:kern w:val="2"/>
          <w:sz w:val="20"/>
          <w:szCs w:val="20"/>
        </w:rPr>
        <w:t xml:space="preserve"> (Handling fee)</w:t>
      </w:r>
    </w:p>
    <w:p w14:paraId="12EE9F10" w14:textId="4D87504D" w:rsidR="00ED04F2" w:rsidRPr="004B71C6" w:rsidRDefault="00ED04F2" w:rsidP="00ED04F2">
      <w:pPr>
        <w:pStyle w:val="aff7"/>
        <w:widowControl/>
        <w:numPr>
          <w:ilvl w:val="1"/>
          <w:numId w:val="22"/>
        </w:numPr>
        <w:wordWrap/>
        <w:autoSpaceDE/>
        <w:autoSpaceDN/>
        <w:ind w:leftChars="0" w:left="284" w:hanging="284"/>
        <w:rPr>
          <w:rFonts w:ascii="Times New Roman" w:eastAsia="メイリオ" w:hAnsi="Times New Roman"/>
          <w:snapToGrid/>
          <w:color w:val="auto"/>
          <w:kern w:val="2"/>
          <w:sz w:val="20"/>
          <w:szCs w:val="20"/>
        </w:rPr>
      </w:pPr>
      <w:r w:rsidRPr="004B71C6">
        <w:rPr>
          <w:rFonts w:ascii="Times New Roman" w:eastAsia="メイリオ" w:hAnsi="Times New Roman"/>
          <w:snapToGrid/>
          <w:color w:val="auto"/>
          <w:kern w:val="2"/>
          <w:sz w:val="20"/>
          <w:szCs w:val="20"/>
        </w:rPr>
        <w:t xml:space="preserve">The Applicant shall pay the handling fee to NITE prior to the implementation of the </w:t>
      </w:r>
      <w:r w:rsidR="00E058C6">
        <w:rPr>
          <w:rFonts w:ascii="Times New Roman" w:eastAsia="メイリオ" w:hAnsi="Times New Roman"/>
          <w:snapToGrid/>
          <w:color w:val="auto"/>
          <w:kern w:val="2"/>
          <w:sz w:val="20"/>
          <w:szCs w:val="20"/>
        </w:rPr>
        <w:t>Service</w:t>
      </w:r>
      <w:r w:rsidR="00E058C6" w:rsidRPr="004B71C6">
        <w:rPr>
          <w:rFonts w:ascii="Times New Roman" w:eastAsia="メイリオ" w:hAnsi="Times New Roman"/>
          <w:snapToGrid/>
          <w:color w:val="auto"/>
          <w:kern w:val="2"/>
          <w:sz w:val="20"/>
          <w:szCs w:val="20"/>
        </w:rPr>
        <w:t xml:space="preserve"> </w:t>
      </w:r>
      <w:r w:rsidRPr="004B71C6">
        <w:rPr>
          <w:rFonts w:ascii="Times New Roman" w:eastAsia="メイリオ" w:hAnsi="Times New Roman"/>
          <w:snapToGrid/>
          <w:color w:val="auto"/>
          <w:kern w:val="2"/>
          <w:sz w:val="20"/>
          <w:szCs w:val="20"/>
        </w:rPr>
        <w:t xml:space="preserve">under </w:t>
      </w:r>
      <w:r>
        <w:rPr>
          <w:rFonts w:ascii="Times New Roman" w:eastAsia="メイリオ" w:hAnsi="Times New Roman" w:hint="eastAsia"/>
          <w:snapToGrid/>
          <w:color w:val="auto"/>
          <w:kern w:val="2"/>
          <w:sz w:val="20"/>
          <w:szCs w:val="20"/>
        </w:rPr>
        <w:t>Article 3.1, 3.3 and 3.4</w:t>
      </w:r>
      <w:r w:rsidRPr="004B71C6">
        <w:rPr>
          <w:rFonts w:ascii="Times New Roman" w:eastAsia="メイリオ" w:hAnsi="Times New Roman"/>
          <w:snapToGrid/>
          <w:color w:val="auto"/>
          <w:kern w:val="2"/>
          <w:sz w:val="20"/>
          <w:szCs w:val="20"/>
        </w:rPr>
        <w:t>.</w:t>
      </w:r>
    </w:p>
    <w:p w14:paraId="6758E37B" w14:textId="77777777" w:rsidR="00ED04F2" w:rsidRPr="004B71C6" w:rsidRDefault="00ED04F2" w:rsidP="00ED04F2">
      <w:pPr>
        <w:pStyle w:val="aff7"/>
        <w:widowControl/>
        <w:numPr>
          <w:ilvl w:val="1"/>
          <w:numId w:val="22"/>
        </w:numPr>
        <w:wordWrap/>
        <w:autoSpaceDE/>
        <w:autoSpaceDN/>
        <w:ind w:leftChars="0" w:left="284" w:hanging="284"/>
        <w:rPr>
          <w:rFonts w:ascii="Times New Roman" w:eastAsia="メイリオ" w:hAnsi="Times New Roman"/>
          <w:snapToGrid/>
          <w:color w:val="auto"/>
          <w:kern w:val="2"/>
          <w:sz w:val="20"/>
          <w:szCs w:val="20"/>
        </w:rPr>
      </w:pPr>
      <w:r w:rsidRPr="004B71C6">
        <w:rPr>
          <w:rFonts w:ascii="Times New Roman" w:eastAsia="メイリオ" w:hAnsi="Times New Roman"/>
          <w:snapToGrid/>
          <w:color w:val="auto"/>
          <w:kern w:val="2"/>
          <w:sz w:val="20"/>
          <w:szCs w:val="20"/>
        </w:rPr>
        <w:t xml:space="preserve">NITE shall </w:t>
      </w:r>
      <w:r w:rsidRPr="004B71C6">
        <w:rPr>
          <w:rFonts w:ascii="Times New Roman" w:eastAsia="メイリオ" w:hAnsi="Times New Roman" w:hint="eastAsia"/>
          <w:snapToGrid/>
          <w:color w:val="auto"/>
          <w:kern w:val="2"/>
          <w:sz w:val="20"/>
          <w:szCs w:val="20"/>
        </w:rPr>
        <w:t>not, under any circumstances,</w:t>
      </w:r>
      <w:r w:rsidRPr="004B71C6" w:rsidDel="008849F5">
        <w:rPr>
          <w:rFonts w:ascii="Times New Roman" w:eastAsia="メイリオ" w:hAnsi="Times New Roman"/>
          <w:snapToGrid/>
          <w:color w:val="auto"/>
          <w:kern w:val="2"/>
          <w:sz w:val="20"/>
          <w:szCs w:val="20"/>
        </w:rPr>
        <w:t xml:space="preserve"> </w:t>
      </w:r>
      <w:r w:rsidRPr="004B71C6">
        <w:rPr>
          <w:rFonts w:ascii="Times New Roman" w:eastAsia="メイリオ" w:hAnsi="Times New Roman"/>
          <w:snapToGrid/>
          <w:color w:val="auto"/>
          <w:kern w:val="2"/>
          <w:sz w:val="20"/>
          <w:szCs w:val="20"/>
        </w:rPr>
        <w:t xml:space="preserve">refund the </w:t>
      </w:r>
      <w:r>
        <w:rPr>
          <w:rFonts w:ascii="Times New Roman" w:eastAsia="メイリオ" w:hAnsi="Times New Roman" w:hint="eastAsia"/>
          <w:snapToGrid/>
          <w:color w:val="auto"/>
          <w:kern w:val="2"/>
          <w:sz w:val="20"/>
          <w:szCs w:val="20"/>
        </w:rPr>
        <w:t xml:space="preserve">handling </w:t>
      </w:r>
      <w:r w:rsidRPr="004B71C6">
        <w:rPr>
          <w:rFonts w:ascii="Times New Roman" w:eastAsia="メイリオ" w:hAnsi="Times New Roman"/>
          <w:snapToGrid/>
          <w:color w:val="auto"/>
          <w:kern w:val="2"/>
          <w:sz w:val="20"/>
          <w:szCs w:val="20"/>
        </w:rPr>
        <w:t>fee once received</w:t>
      </w:r>
      <w:r w:rsidRPr="004B71C6">
        <w:rPr>
          <w:rFonts w:ascii="Times New Roman" w:eastAsia="メイリオ" w:hAnsi="Times New Roman" w:hint="eastAsia"/>
          <w:snapToGrid/>
          <w:color w:val="auto"/>
          <w:kern w:val="2"/>
          <w:sz w:val="20"/>
          <w:szCs w:val="20"/>
        </w:rPr>
        <w:t>.</w:t>
      </w:r>
    </w:p>
    <w:p w14:paraId="581BC823" w14:textId="77777777" w:rsidR="00ED04F2" w:rsidRPr="008849F5" w:rsidRDefault="00ED04F2" w:rsidP="00ED04F2">
      <w:pPr>
        <w:widowControl/>
        <w:wordWrap/>
        <w:autoSpaceDE/>
        <w:autoSpaceDN/>
        <w:ind w:leftChars="-67" w:left="1" w:hangingChars="71" w:hanging="142"/>
        <w:rPr>
          <w:rFonts w:ascii="Times New Roman" w:eastAsia="メイリオ" w:hAnsi="Times New Roman"/>
          <w:snapToGrid/>
          <w:color w:val="auto"/>
          <w:kern w:val="2"/>
          <w:sz w:val="20"/>
          <w:szCs w:val="20"/>
        </w:rPr>
      </w:pPr>
    </w:p>
    <w:p w14:paraId="3CD9DA7B" w14:textId="77777777" w:rsidR="00ED04F2" w:rsidRPr="006C4B81" w:rsidRDefault="00ED04F2" w:rsidP="00ED04F2">
      <w:pPr>
        <w:widowControl/>
        <w:wordWrap/>
        <w:autoSpaceDE/>
        <w:autoSpaceDN/>
        <w:ind w:left="1" w:hanging="1"/>
        <w:rPr>
          <w:rFonts w:ascii="Times New Roman" w:eastAsia="メイリオ" w:hAnsi="Times New Roman"/>
          <w:snapToGrid/>
          <w:color w:val="auto"/>
          <w:kern w:val="2"/>
          <w:sz w:val="20"/>
          <w:szCs w:val="20"/>
        </w:rPr>
      </w:pPr>
      <w:r w:rsidRPr="006C4B81">
        <w:rPr>
          <w:rFonts w:ascii="Times New Roman" w:eastAsia="メイリオ" w:hAnsi="Times New Roman"/>
          <w:b/>
          <w:snapToGrid/>
          <w:color w:val="auto"/>
          <w:kern w:val="2"/>
          <w:sz w:val="20"/>
          <w:szCs w:val="20"/>
        </w:rPr>
        <w:t>Article 5</w:t>
      </w:r>
      <w:r w:rsidRPr="006C4B81">
        <w:rPr>
          <w:rFonts w:ascii="Times New Roman" w:eastAsia="メイリオ" w:hAnsi="Times New Roman"/>
          <w:snapToGrid/>
          <w:color w:val="auto"/>
          <w:kern w:val="2"/>
          <w:sz w:val="20"/>
          <w:szCs w:val="20"/>
        </w:rPr>
        <w:t xml:space="preserve"> (Warranty by the Applicant)</w:t>
      </w:r>
    </w:p>
    <w:p w14:paraId="0C9F6C84" w14:textId="77777777" w:rsidR="00ED04F2" w:rsidRDefault="00ED04F2" w:rsidP="00ED04F2">
      <w:pPr>
        <w:pStyle w:val="aff7"/>
        <w:widowControl/>
        <w:numPr>
          <w:ilvl w:val="1"/>
          <w:numId w:val="23"/>
        </w:numPr>
        <w:wordWrap/>
        <w:autoSpaceDE/>
        <w:autoSpaceDN/>
        <w:ind w:leftChars="0" w:left="284" w:hanging="284"/>
        <w:rPr>
          <w:rFonts w:ascii="Times New Roman" w:eastAsia="メイリオ" w:hAnsi="Times New Roman"/>
          <w:snapToGrid/>
          <w:color w:val="auto"/>
          <w:kern w:val="2"/>
          <w:sz w:val="20"/>
          <w:szCs w:val="20"/>
        </w:rPr>
      </w:pPr>
      <w:r w:rsidRPr="004B71C6">
        <w:rPr>
          <w:rFonts w:ascii="Times New Roman" w:eastAsia="メイリオ" w:hAnsi="Times New Roman"/>
          <w:snapToGrid/>
          <w:color w:val="auto"/>
          <w:kern w:val="2"/>
          <w:sz w:val="20"/>
          <w:szCs w:val="20"/>
        </w:rPr>
        <w:t xml:space="preserve">The Applicant </w:t>
      </w:r>
      <w:r w:rsidRPr="004B71C6">
        <w:rPr>
          <w:rFonts w:ascii="Times New Roman" w:eastAsia="メイリオ" w:hAnsi="Times New Roman" w:hint="eastAsia"/>
          <w:snapToGrid/>
          <w:color w:val="auto"/>
          <w:kern w:val="2"/>
          <w:sz w:val="20"/>
          <w:szCs w:val="20"/>
        </w:rPr>
        <w:t xml:space="preserve">shall </w:t>
      </w:r>
      <w:r w:rsidRPr="004B71C6">
        <w:rPr>
          <w:rFonts w:ascii="Times New Roman" w:eastAsia="メイリオ" w:hAnsi="Times New Roman"/>
          <w:snapToGrid/>
          <w:color w:val="auto"/>
          <w:kern w:val="2"/>
          <w:sz w:val="20"/>
          <w:szCs w:val="20"/>
        </w:rPr>
        <w:t xml:space="preserve">warrant </w:t>
      </w:r>
      <w:r>
        <w:rPr>
          <w:rFonts w:ascii="Times New Roman" w:eastAsia="メイリオ" w:hAnsi="Times New Roman" w:hint="eastAsia"/>
          <w:snapToGrid/>
          <w:color w:val="auto"/>
          <w:kern w:val="2"/>
          <w:sz w:val="20"/>
          <w:szCs w:val="20"/>
        </w:rPr>
        <w:t>that t</w:t>
      </w:r>
      <w:r w:rsidRPr="004B71C6">
        <w:rPr>
          <w:rFonts w:ascii="Times New Roman" w:eastAsia="メイリオ" w:hAnsi="Times New Roman"/>
          <w:snapToGrid/>
          <w:color w:val="auto"/>
          <w:kern w:val="2"/>
          <w:sz w:val="20"/>
          <w:szCs w:val="20"/>
        </w:rPr>
        <w:t xml:space="preserve">here is no </w:t>
      </w:r>
      <w:r>
        <w:rPr>
          <w:rFonts w:ascii="Times New Roman" w:eastAsia="メイリオ" w:hAnsi="Times New Roman" w:hint="eastAsia"/>
          <w:snapToGrid/>
          <w:color w:val="auto"/>
          <w:kern w:val="2"/>
          <w:sz w:val="20"/>
          <w:szCs w:val="20"/>
        </w:rPr>
        <w:t xml:space="preserve">false </w:t>
      </w:r>
      <w:r w:rsidRPr="007F66E9">
        <w:rPr>
          <w:rFonts w:ascii="Times New Roman" w:eastAsia="メイリオ" w:hAnsi="Times New Roman"/>
          <w:snapToGrid/>
          <w:color w:val="auto"/>
          <w:kern w:val="2"/>
          <w:sz w:val="20"/>
          <w:szCs w:val="20"/>
        </w:rPr>
        <w:t>or omi</w:t>
      </w:r>
      <w:r>
        <w:rPr>
          <w:rFonts w:ascii="Times New Roman" w:eastAsia="メイリオ" w:hAnsi="Times New Roman" w:hint="eastAsia"/>
          <w:snapToGrid/>
          <w:color w:val="auto"/>
          <w:kern w:val="2"/>
          <w:sz w:val="20"/>
          <w:szCs w:val="20"/>
        </w:rPr>
        <w:t>tted information</w:t>
      </w:r>
      <w:r>
        <w:rPr>
          <w:rFonts w:ascii="Times New Roman" w:eastAsia="メイリオ" w:hAnsi="Times New Roman"/>
          <w:snapToGrid/>
          <w:color w:val="auto"/>
          <w:kern w:val="2"/>
          <w:sz w:val="20"/>
          <w:szCs w:val="20"/>
        </w:rPr>
        <w:t xml:space="preserve"> in</w:t>
      </w:r>
      <w:r w:rsidRPr="007F66E9">
        <w:rPr>
          <w:rFonts w:ascii="Times New Roman" w:eastAsia="メイリオ" w:hAnsi="Times New Roman"/>
          <w:snapToGrid/>
          <w:color w:val="auto"/>
          <w:kern w:val="2"/>
          <w:sz w:val="20"/>
          <w:szCs w:val="20"/>
        </w:rPr>
        <w:t xml:space="preserve"> </w:t>
      </w:r>
      <w:r>
        <w:rPr>
          <w:rFonts w:ascii="Times New Roman" w:eastAsia="メイリオ" w:hAnsi="Times New Roman" w:hint="eastAsia"/>
          <w:snapToGrid/>
          <w:color w:val="auto"/>
          <w:kern w:val="2"/>
          <w:sz w:val="20"/>
          <w:szCs w:val="20"/>
        </w:rPr>
        <w:t>the Application and other documents set forth in Article 3.</w:t>
      </w:r>
    </w:p>
    <w:p w14:paraId="5B12B089" w14:textId="77777777" w:rsidR="00ED04F2" w:rsidRPr="00414990" w:rsidRDefault="00ED04F2" w:rsidP="00ED04F2">
      <w:pPr>
        <w:pStyle w:val="aff7"/>
        <w:widowControl/>
        <w:numPr>
          <w:ilvl w:val="1"/>
          <w:numId w:val="23"/>
        </w:numPr>
        <w:wordWrap/>
        <w:autoSpaceDE/>
        <w:autoSpaceDN/>
        <w:ind w:leftChars="0" w:left="284" w:hanging="284"/>
        <w:rPr>
          <w:rFonts w:ascii="Times New Roman" w:eastAsia="メイリオ" w:hAnsi="Times New Roman"/>
          <w:snapToGrid/>
          <w:color w:val="auto"/>
          <w:kern w:val="2"/>
          <w:sz w:val="20"/>
          <w:szCs w:val="20"/>
        </w:rPr>
      </w:pPr>
      <w:r w:rsidRPr="00414990">
        <w:rPr>
          <w:rFonts w:ascii="Times New Roman" w:hAnsi="Times New Roman"/>
          <w:snapToGrid/>
          <w:sz w:val="20"/>
          <w:szCs w:val="20"/>
        </w:rPr>
        <w:t xml:space="preserve">When the </w:t>
      </w:r>
      <w:r>
        <w:rPr>
          <w:rFonts w:ascii="Times New Roman" w:eastAsia="メイリオ" w:hAnsi="Times New Roman" w:hint="eastAsia"/>
          <w:snapToGrid/>
          <w:color w:val="auto"/>
          <w:kern w:val="2"/>
          <w:sz w:val="20"/>
          <w:szCs w:val="20"/>
        </w:rPr>
        <w:t>Application and other documents set forth in Article 3</w:t>
      </w:r>
      <w:r w:rsidRPr="00414990">
        <w:rPr>
          <w:rFonts w:ascii="Times New Roman" w:hAnsi="Times New Roman"/>
          <w:snapToGrid/>
          <w:sz w:val="20"/>
          <w:szCs w:val="20"/>
        </w:rPr>
        <w:t xml:space="preserve"> ha</w:t>
      </w:r>
      <w:r>
        <w:rPr>
          <w:rFonts w:ascii="Times New Roman" w:hAnsi="Times New Roman" w:hint="eastAsia"/>
          <w:snapToGrid/>
          <w:sz w:val="20"/>
          <w:szCs w:val="20"/>
        </w:rPr>
        <w:t>ve</w:t>
      </w:r>
      <w:r w:rsidRPr="00414990">
        <w:rPr>
          <w:rFonts w:ascii="Times New Roman" w:hAnsi="Times New Roman"/>
          <w:snapToGrid/>
          <w:sz w:val="20"/>
          <w:szCs w:val="20"/>
        </w:rPr>
        <w:t xml:space="preserve"> false information, or the content which needs to be written is not written, or when the Applicant has violated this </w:t>
      </w:r>
      <w:r>
        <w:rPr>
          <w:rFonts w:ascii="Times New Roman" w:hAnsi="Times New Roman" w:hint="eastAsia"/>
          <w:snapToGrid/>
          <w:sz w:val="20"/>
          <w:szCs w:val="20"/>
        </w:rPr>
        <w:t>agreement</w:t>
      </w:r>
      <w:r w:rsidRPr="00414990">
        <w:rPr>
          <w:rFonts w:ascii="Times New Roman" w:hAnsi="Times New Roman"/>
          <w:snapToGrid/>
          <w:sz w:val="20"/>
          <w:szCs w:val="20"/>
        </w:rPr>
        <w:t>, the Applicant agrees that NITE shall not be held responsible for any damage due or related to any of these reasons.</w:t>
      </w:r>
    </w:p>
    <w:p w14:paraId="770B5487" w14:textId="77777777" w:rsidR="00ED04F2" w:rsidRPr="004B71C6" w:rsidRDefault="00ED04F2" w:rsidP="00ED04F2">
      <w:pPr>
        <w:pStyle w:val="aff7"/>
        <w:widowControl/>
        <w:numPr>
          <w:ilvl w:val="1"/>
          <w:numId w:val="23"/>
        </w:numPr>
        <w:wordWrap/>
        <w:autoSpaceDE/>
        <w:autoSpaceDN/>
        <w:ind w:leftChars="0" w:left="284" w:hanging="284"/>
        <w:rPr>
          <w:rFonts w:ascii="Times New Roman" w:eastAsia="メイリオ" w:hAnsi="Times New Roman"/>
          <w:snapToGrid/>
          <w:color w:val="auto"/>
          <w:kern w:val="2"/>
          <w:sz w:val="20"/>
          <w:szCs w:val="20"/>
        </w:rPr>
      </w:pPr>
      <w:r w:rsidRPr="004B71C6">
        <w:rPr>
          <w:rFonts w:ascii="Times New Roman" w:eastAsia="メイリオ" w:hAnsi="Times New Roman"/>
          <w:snapToGrid/>
          <w:color w:val="auto"/>
          <w:kern w:val="2"/>
          <w:sz w:val="20"/>
          <w:szCs w:val="20"/>
        </w:rPr>
        <w:t xml:space="preserve">The </w:t>
      </w:r>
      <w:r>
        <w:rPr>
          <w:rFonts w:ascii="Times New Roman" w:eastAsia="メイリオ" w:hAnsi="Times New Roman" w:hint="eastAsia"/>
          <w:snapToGrid/>
          <w:color w:val="auto"/>
          <w:kern w:val="2"/>
          <w:sz w:val="20"/>
          <w:szCs w:val="20"/>
        </w:rPr>
        <w:t>Applicant</w:t>
      </w:r>
      <w:r w:rsidRPr="004B71C6">
        <w:rPr>
          <w:rFonts w:ascii="Times New Roman" w:eastAsia="メイリオ" w:hAnsi="Times New Roman"/>
          <w:snapToGrid/>
          <w:color w:val="auto"/>
          <w:kern w:val="2"/>
          <w:sz w:val="20"/>
          <w:szCs w:val="20"/>
        </w:rPr>
        <w:t xml:space="preserve"> shall give answers to queries from NITE</w:t>
      </w:r>
      <w:r w:rsidRPr="004B71C6">
        <w:rPr>
          <w:rFonts w:ascii="Times New Roman" w:eastAsia="メイリオ" w:hAnsi="Times New Roman" w:hint="eastAsia"/>
          <w:snapToGrid/>
          <w:color w:val="auto"/>
          <w:kern w:val="2"/>
          <w:sz w:val="20"/>
          <w:szCs w:val="20"/>
        </w:rPr>
        <w:t xml:space="preserve"> </w:t>
      </w:r>
      <w:proofErr w:type="gramStart"/>
      <w:r w:rsidRPr="004B71C6">
        <w:rPr>
          <w:rFonts w:ascii="Times New Roman" w:eastAsia="メイリオ" w:hAnsi="Times New Roman"/>
          <w:snapToGrid/>
          <w:color w:val="auto"/>
          <w:kern w:val="2"/>
          <w:sz w:val="20"/>
          <w:szCs w:val="20"/>
        </w:rPr>
        <w:t>with regard to</w:t>
      </w:r>
      <w:proofErr w:type="gramEnd"/>
      <w:r w:rsidRPr="004B71C6">
        <w:rPr>
          <w:rFonts w:ascii="Times New Roman" w:eastAsia="メイリオ" w:hAnsi="Times New Roman"/>
          <w:snapToGrid/>
          <w:color w:val="auto"/>
          <w:kern w:val="2"/>
          <w:sz w:val="20"/>
          <w:szCs w:val="20"/>
        </w:rPr>
        <w:t xml:space="preserve"> the </w:t>
      </w:r>
      <w:r>
        <w:rPr>
          <w:rFonts w:ascii="Times New Roman" w:eastAsia="メイリオ" w:hAnsi="Times New Roman" w:hint="eastAsia"/>
          <w:snapToGrid/>
          <w:color w:val="auto"/>
          <w:kern w:val="2"/>
          <w:sz w:val="20"/>
          <w:szCs w:val="20"/>
        </w:rPr>
        <w:t>Service in good faith</w:t>
      </w:r>
      <w:r w:rsidRPr="004B71C6">
        <w:rPr>
          <w:rFonts w:ascii="Times New Roman" w:eastAsia="メイリオ" w:hAnsi="Times New Roman"/>
          <w:snapToGrid/>
          <w:color w:val="auto"/>
          <w:kern w:val="2"/>
          <w:sz w:val="20"/>
          <w:szCs w:val="20"/>
        </w:rPr>
        <w:t>.</w:t>
      </w:r>
    </w:p>
    <w:p w14:paraId="08B6BA4E" w14:textId="77777777" w:rsidR="00ED04F2" w:rsidRPr="004B71C6" w:rsidRDefault="00ED04F2" w:rsidP="00ED04F2">
      <w:pPr>
        <w:pStyle w:val="aff7"/>
        <w:widowControl/>
        <w:numPr>
          <w:ilvl w:val="1"/>
          <w:numId w:val="23"/>
        </w:numPr>
        <w:wordWrap/>
        <w:autoSpaceDE/>
        <w:autoSpaceDN/>
        <w:ind w:leftChars="0" w:left="284" w:hanging="284"/>
        <w:rPr>
          <w:rFonts w:ascii="Times New Roman" w:eastAsia="メイリオ" w:hAnsi="Times New Roman"/>
          <w:snapToGrid/>
          <w:color w:val="auto"/>
          <w:kern w:val="2"/>
          <w:sz w:val="20"/>
          <w:szCs w:val="20"/>
        </w:rPr>
      </w:pPr>
      <w:r w:rsidRPr="004B71C6">
        <w:rPr>
          <w:rFonts w:ascii="Times New Roman" w:eastAsia="メイリオ" w:hAnsi="Times New Roman"/>
          <w:snapToGrid/>
          <w:color w:val="auto"/>
          <w:kern w:val="2"/>
          <w:sz w:val="20"/>
          <w:szCs w:val="20"/>
        </w:rPr>
        <w:t xml:space="preserve">If </w:t>
      </w:r>
      <w:r>
        <w:rPr>
          <w:rFonts w:ascii="Times New Roman" w:eastAsia="メイリオ" w:hAnsi="Times New Roman" w:hint="eastAsia"/>
          <w:snapToGrid/>
          <w:color w:val="auto"/>
          <w:kern w:val="2"/>
          <w:sz w:val="20"/>
          <w:szCs w:val="20"/>
        </w:rPr>
        <w:t xml:space="preserve">it turns out that there is </w:t>
      </w:r>
      <w:r w:rsidRPr="004B71C6">
        <w:rPr>
          <w:rFonts w:ascii="Times New Roman" w:eastAsia="メイリオ" w:hAnsi="Times New Roman"/>
          <w:snapToGrid/>
          <w:color w:val="auto"/>
          <w:kern w:val="2"/>
          <w:sz w:val="20"/>
          <w:szCs w:val="20"/>
        </w:rPr>
        <w:t>an error</w:t>
      </w:r>
      <w:r>
        <w:rPr>
          <w:rFonts w:ascii="Times New Roman" w:eastAsia="メイリオ" w:hAnsi="Times New Roman" w:hint="eastAsia"/>
          <w:snapToGrid/>
          <w:color w:val="auto"/>
          <w:kern w:val="2"/>
          <w:sz w:val="20"/>
          <w:szCs w:val="20"/>
        </w:rPr>
        <w:t>(s)</w:t>
      </w:r>
      <w:r w:rsidRPr="004B71C6">
        <w:rPr>
          <w:rFonts w:ascii="Times New Roman" w:eastAsia="メイリオ" w:hAnsi="Times New Roman"/>
          <w:snapToGrid/>
          <w:color w:val="auto"/>
          <w:kern w:val="2"/>
          <w:sz w:val="20"/>
          <w:szCs w:val="20"/>
        </w:rPr>
        <w:t xml:space="preserve"> in </w:t>
      </w:r>
      <w:r w:rsidRPr="00414990">
        <w:rPr>
          <w:rFonts w:ascii="Times New Roman" w:hAnsi="Times New Roman"/>
          <w:snapToGrid/>
          <w:sz w:val="20"/>
          <w:szCs w:val="20"/>
        </w:rPr>
        <w:t xml:space="preserve">the </w:t>
      </w:r>
      <w:r>
        <w:rPr>
          <w:rFonts w:ascii="Times New Roman" w:eastAsia="メイリオ" w:hAnsi="Times New Roman" w:hint="eastAsia"/>
          <w:snapToGrid/>
          <w:color w:val="auto"/>
          <w:kern w:val="2"/>
          <w:sz w:val="20"/>
          <w:szCs w:val="20"/>
        </w:rPr>
        <w:t>Application and other documents set forth in Article 3</w:t>
      </w:r>
      <w:r w:rsidRPr="004B71C6">
        <w:rPr>
          <w:rFonts w:ascii="Times New Roman" w:eastAsia="メイリオ" w:hAnsi="Times New Roman"/>
          <w:snapToGrid/>
          <w:color w:val="auto"/>
          <w:kern w:val="2"/>
          <w:sz w:val="20"/>
          <w:szCs w:val="20"/>
        </w:rPr>
        <w:t>, the Applicant shall promptly notify</w:t>
      </w:r>
      <w:r w:rsidRPr="004B71C6">
        <w:rPr>
          <w:rFonts w:ascii="Times New Roman" w:eastAsia="メイリオ" w:hAnsi="Times New Roman" w:hint="eastAsia"/>
          <w:snapToGrid/>
          <w:color w:val="auto"/>
          <w:kern w:val="2"/>
          <w:sz w:val="20"/>
          <w:szCs w:val="20"/>
        </w:rPr>
        <w:t xml:space="preserve"> </w:t>
      </w:r>
      <w:r w:rsidRPr="004B71C6">
        <w:rPr>
          <w:rFonts w:ascii="Times New Roman" w:eastAsia="メイリオ" w:hAnsi="Times New Roman"/>
          <w:snapToGrid/>
          <w:color w:val="auto"/>
          <w:kern w:val="2"/>
          <w:sz w:val="20"/>
          <w:szCs w:val="20"/>
        </w:rPr>
        <w:t>NITE.</w:t>
      </w:r>
    </w:p>
    <w:p w14:paraId="6515EE2B" w14:textId="77777777" w:rsidR="00ED04F2" w:rsidRPr="006C4B81" w:rsidRDefault="00ED04F2" w:rsidP="00ED04F2">
      <w:pPr>
        <w:widowControl/>
        <w:wordWrap/>
        <w:autoSpaceDE/>
        <w:autoSpaceDN/>
        <w:rPr>
          <w:rFonts w:ascii="Times New Roman" w:eastAsia="メイリオ" w:hAnsi="Times New Roman"/>
          <w:snapToGrid/>
          <w:color w:val="auto"/>
          <w:kern w:val="2"/>
          <w:sz w:val="20"/>
          <w:szCs w:val="20"/>
        </w:rPr>
      </w:pPr>
    </w:p>
    <w:p w14:paraId="155ECB6E" w14:textId="77777777" w:rsidR="00ED04F2" w:rsidRPr="006C4B81" w:rsidRDefault="00ED04F2" w:rsidP="00ED04F2">
      <w:pPr>
        <w:widowControl/>
        <w:wordWrap/>
        <w:autoSpaceDE/>
        <w:autoSpaceDN/>
        <w:ind w:left="1" w:hanging="1"/>
        <w:rPr>
          <w:rFonts w:ascii="Times New Roman" w:eastAsia="メイリオ" w:hAnsi="Times New Roman"/>
          <w:b/>
          <w:snapToGrid/>
          <w:color w:val="auto"/>
          <w:kern w:val="2"/>
          <w:sz w:val="20"/>
          <w:szCs w:val="20"/>
        </w:rPr>
      </w:pPr>
      <w:r w:rsidRPr="006C4B81">
        <w:rPr>
          <w:rFonts w:ascii="Times New Roman" w:eastAsia="メイリオ" w:hAnsi="Times New Roman"/>
          <w:b/>
          <w:snapToGrid/>
          <w:color w:val="auto"/>
          <w:kern w:val="2"/>
          <w:sz w:val="20"/>
          <w:szCs w:val="20"/>
        </w:rPr>
        <w:t xml:space="preserve">Article 6 </w:t>
      </w:r>
      <w:r w:rsidRPr="006C4B81">
        <w:rPr>
          <w:rFonts w:ascii="Times New Roman" w:eastAsia="メイリオ" w:hAnsi="Times New Roman"/>
          <w:snapToGrid/>
          <w:color w:val="auto"/>
          <w:kern w:val="2"/>
          <w:sz w:val="20"/>
          <w:szCs w:val="20"/>
        </w:rPr>
        <w:t>(</w:t>
      </w:r>
      <w:r>
        <w:rPr>
          <w:rFonts w:ascii="Times New Roman" w:eastAsia="メイリオ" w:hAnsi="Times New Roman" w:hint="eastAsia"/>
          <w:snapToGrid/>
          <w:color w:val="auto"/>
          <w:kern w:val="2"/>
          <w:sz w:val="20"/>
          <w:szCs w:val="20"/>
        </w:rPr>
        <w:t>Handling</w:t>
      </w:r>
      <w:r w:rsidRPr="006C4B81">
        <w:rPr>
          <w:rFonts w:ascii="Times New Roman" w:eastAsia="メイリオ" w:hAnsi="Times New Roman"/>
          <w:snapToGrid/>
          <w:color w:val="auto"/>
          <w:kern w:val="2"/>
          <w:sz w:val="20"/>
          <w:szCs w:val="20"/>
        </w:rPr>
        <w:t xml:space="preserve"> of </w:t>
      </w:r>
      <w:r>
        <w:rPr>
          <w:rFonts w:ascii="Times New Roman" w:eastAsia="メイリオ" w:hAnsi="Times New Roman" w:hint="eastAsia"/>
          <w:snapToGrid/>
          <w:color w:val="auto"/>
          <w:kern w:val="2"/>
          <w:sz w:val="20"/>
          <w:szCs w:val="20"/>
        </w:rPr>
        <w:t>i</w:t>
      </w:r>
      <w:r w:rsidRPr="006C4B81">
        <w:rPr>
          <w:rFonts w:ascii="Times New Roman" w:eastAsia="メイリオ" w:hAnsi="Times New Roman"/>
          <w:snapToGrid/>
          <w:color w:val="auto"/>
          <w:kern w:val="2"/>
          <w:sz w:val="20"/>
          <w:szCs w:val="20"/>
        </w:rPr>
        <w:t>nformation by NITE)</w:t>
      </w:r>
    </w:p>
    <w:p w14:paraId="70AEEC56" w14:textId="5B20892A" w:rsidR="00ED04F2" w:rsidRPr="007B36D8" w:rsidRDefault="00ED04F2" w:rsidP="00ED04F2">
      <w:pPr>
        <w:widowControl/>
        <w:wordWrap/>
        <w:autoSpaceDE/>
        <w:autoSpaceDN/>
        <w:ind w:firstLine="8"/>
        <w:rPr>
          <w:rFonts w:ascii="Times New Roman" w:eastAsia="メイリオ" w:hAnsi="Times New Roman"/>
          <w:snapToGrid/>
          <w:color w:val="auto"/>
          <w:kern w:val="2"/>
          <w:sz w:val="20"/>
          <w:szCs w:val="20"/>
        </w:rPr>
      </w:pPr>
      <w:r w:rsidRPr="007B36D8">
        <w:rPr>
          <w:rFonts w:ascii="Times New Roman" w:eastAsia="メイリオ" w:hAnsi="Times New Roman" w:hint="eastAsia"/>
          <w:snapToGrid/>
          <w:color w:val="auto"/>
          <w:kern w:val="2"/>
          <w:sz w:val="20"/>
          <w:szCs w:val="20"/>
        </w:rPr>
        <w:t xml:space="preserve">NITE </w:t>
      </w:r>
      <w:r w:rsidRPr="007B36D8">
        <w:rPr>
          <w:rFonts w:ascii="Times New Roman" w:eastAsia="メイリオ" w:hAnsi="Times New Roman"/>
          <w:snapToGrid/>
          <w:color w:val="auto"/>
          <w:kern w:val="2"/>
          <w:sz w:val="20"/>
          <w:szCs w:val="20"/>
        </w:rPr>
        <w:t xml:space="preserve">shall not disclose </w:t>
      </w:r>
      <w:r w:rsidRPr="007B36D8">
        <w:rPr>
          <w:rFonts w:ascii="Times New Roman" w:eastAsia="メイリオ" w:hAnsi="Times New Roman" w:hint="eastAsia"/>
          <w:snapToGrid/>
          <w:color w:val="auto"/>
          <w:kern w:val="2"/>
          <w:sz w:val="20"/>
          <w:szCs w:val="20"/>
        </w:rPr>
        <w:t xml:space="preserve">any </w:t>
      </w:r>
      <w:r w:rsidRPr="007B36D8">
        <w:rPr>
          <w:rFonts w:ascii="Times New Roman" w:eastAsia="メイリオ" w:hAnsi="Times New Roman"/>
          <w:snapToGrid/>
          <w:color w:val="auto"/>
          <w:kern w:val="2"/>
          <w:sz w:val="20"/>
          <w:szCs w:val="20"/>
        </w:rPr>
        <w:t xml:space="preserve">information </w:t>
      </w:r>
      <w:r w:rsidRPr="007B36D8">
        <w:rPr>
          <w:rFonts w:ascii="Times New Roman" w:eastAsia="メイリオ" w:hAnsi="Times New Roman" w:hint="eastAsia"/>
          <w:snapToGrid/>
          <w:color w:val="auto"/>
          <w:kern w:val="2"/>
          <w:sz w:val="20"/>
          <w:szCs w:val="20"/>
        </w:rPr>
        <w:t xml:space="preserve">submitted by </w:t>
      </w:r>
      <w:r w:rsidRPr="007B36D8">
        <w:rPr>
          <w:rFonts w:ascii="Times New Roman" w:eastAsia="メイリオ" w:hAnsi="Times New Roman"/>
          <w:snapToGrid/>
          <w:color w:val="auto"/>
          <w:kern w:val="2"/>
          <w:sz w:val="20"/>
          <w:szCs w:val="20"/>
        </w:rPr>
        <w:t xml:space="preserve">the </w:t>
      </w:r>
      <w:r w:rsidRPr="007B36D8">
        <w:rPr>
          <w:rFonts w:ascii="Times New Roman" w:eastAsia="メイリオ" w:hAnsi="Times New Roman" w:hint="eastAsia"/>
          <w:snapToGrid/>
          <w:color w:val="auto"/>
          <w:kern w:val="2"/>
          <w:sz w:val="20"/>
          <w:szCs w:val="20"/>
        </w:rPr>
        <w:t xml:space="preserve">Applicant except for the following </w:t>
      </w:r>
      <w:proofErr w:type="gramStart"/>
      <w:r w:rsidRPr="007B36D8">
        <w:rPr>
          <w:rFonts w:ascii="Times New Roman" w:eastAsia="メイリオ" w:hAnsi="Times New Roman" w:hint="eastAsia"/>
          <w:snapToGrid/>
          <w:color w:val="auto"/>
          <w:kern w:val="2"/>
          <w:sz w:val="20"/>
          <w:szCs w:val="20"/>
        </w:rPr>
        <w:t>cases;</w:t>
      </w:r>
      <w:proofErr w:type="gramEnd"/>
      <w:r w:rsidRPr="007B36D8">
        <w:rPr>
          <w:rFonts w:ascii="Times New Roman" w:eastAsia="メイリオ" w:hAnsi="Times New Roman" w:hint="eastAsia"/>
          <w:snapToGrid/>
          <w:color w:val="auto"/>
          <w:kern w:val="2"/>
          <w:sz w:val="20"/>
          <w:szCs w:val="20"/>
        </w:rPr>
        <w:t xml:space="preserve"> </w:t>
      </w:r>
    </w:p>
    <w:p w14:paraId="01AD93FC" w14:textId="77777777" w:rsidR="00ED04F2" w:rsidRPr="007B36D8" w:rsidRDefault="00ED04F2" w:rsidP="00ED04F2">
      <w:pPr>
        <w:widowControl/>
        <w:wordWrap/>
        <w:autoSpaceDE/>
        <w:autoSpaceDN/>
        <w:rPr>
          <w:rFonts w:ascii="Times New Roman" w:eastAsia="メイリオ" w:hAnsi="Times New Roman"/>
          <w:snapToGrid/>
          <w:color w:val="auto"/>
          <w:kern w:val="2"/>
          <w:sz w:val="20"/>
          <w:szCs w:val="20"/>
        </w:rPr>
      </w:pPr>
    </w:p>
    <w:p w14:paraId="7B12DE05" w14:textId="77777777" w:rsidR="00ED04F2" w:rsidRPr="007B36D8" w:rsidRDefault="00ED04F2" w:rsidP="00ED04F2">
      <w:pPr>
        <w:pStyle w:val="aff7"/>
        <w:widowControl/>
        <w:numPr>
          <w:ilvl w:val="0"/>
          <w:numId w:val="24"/>
        </w:numPr>
        <w:wordWrap/>
        <w:autoSpaceDE/>
        <w:autoSpaceDN/>
        <w:ind w:leftChars="0"/>
        <w:rPr>
          <w:rFonts w:ascii="Times New Roman" w:eastAsia="メイリオ" w:hAnsi="Times New Roman"/>
          <w:snapToGrid/>
          <w:color w:val="auto"/>
          <w:kern w:val="2"/>
          <w:sz w:val="20"/>
          <w:szCs w:val="20"/>
        </w:rPr>
      </w:pPr>
      <w:r w:rsidRPr="007B36D8">
        <w:rPr>
          <w:rFonts w:ascii="Times New Roman" w:eastAsia="メイリオ" w:hAnsi="Times New Roman" w:hint="eastAsia"/>
          <w:snapToGrid/>
          <w:color w:val="auto"/>
          <w:kern w:val="2"/>
          <w:sz w:val="20"/>
          <w:szCs w:val="20"/>
        </w:rPr>
        <w:t xml:space="preserve">Information necessary for the implementation of the Service that Applicant agrees to disclose. </w:t>
      </w:r>
    </w:p>
    <w:p w14:paraId="1DDC5DDB" w14:textId="77777777" w:rsidR="00ED04F2" w:rsidRPr="007B36D8" w:rsidRDefault="00ED04F2" w:rsidP="00ED04F2">
      <w:pPr>
        <w:pStyle w:val="aff7"/>
        <w:widowControl/>
        <w:numPr>
          <w:ilvl w:val="0"/>
          <w:numId w:val="24"/>
        </w:numPr>
        <w:wordWrap/>
        <w:autoSpaceDE/>
        <w:autoSpaceDN/>
        <w:ind w:leftChars="0"/>
        <w:rPr>
          <w:rFonts w:ascii="Times New Roman" w:eastAsia="メイリオ" w:hAnsi="Times New Roman"/>
          <w:snapToGrid/>
          <w:color w:val="auto"/>
          <w:kern w:val="2"/>
          <w:sz w:val="20"/>
          <w:szCs w:val="20"/>
        </w:rPr>
      </w:pPr>
      <w:r w:rsidRPr="007B36D8">
        <w:rPr>
          <w:rFonts w:ascii="Times New Roman" w:eastAsia="メイリオ" w:hAnsi="Times New Roman" w:hint="eastAsia"/>
          <w:snapToGrid/>
          <w:color w:val="auto"/>
          <w:kern w:val="2"/>
          <w:sz w:val="20"/>
          <w:szCs w:val="20"/>
        </w:rPr>
        <w:t xml:space="preserve">When </w:t>
      </w:r>
      <w:r w:rsidRPr="007B36D8">
        <w:rPr>
          <w:rFonts w:ascii="Times New Roman" w:eastAsia="メイリオ" w:hAnsi="Times New Roman"/>
          <w:snapToGrid/>
          <w:color w:val="auto"/>
          <w:kern w:val="2"/>
          <w:sz w:val="20"/>
          <w:szCs w:val="20"/>
        </w:rPr>
        <w:t xml:space="preserve">the Ministry of Economy, </w:t>
      </w:r>
      <w:proofErr w:type="gramStart"/>
      <w:r w:rsidRPr="007B36D8">
        <w:rPr>
          <w:rFonts w:ascii="Times New Roman" w:eastAsia="メイリオ" w:hAnsi="Times New Roman"/>
          <w:snapToGrid/>
          <w:color w:val="auto"/>
          <w:kern w:val="2"/>
          <w:sz w:val="20"/>
          <w:szCs w:val="20"/>
        </w:rPr>
        <w:t>Trade</w:t>
      </w:r>
      <w:proofErr w:type="gramEnd"/>
      <w:r w:rsidRPr="007B36D8">
        <w:rPr>
          <w:rFonts w:ascii="Times New Roman" w:eastAsia="メイリオ" w:hAnsi="Times New Roman"/>
          <w:snapToGrid/>
          <w:color w:val="auto"/>
          <w:kern w:val="2"/>
          <w:sz w:val="20"/>
          <w:szCs w:val="20"/>
        </w:rPr>
        <w:t xml:space="preserve"> and Industry</w:t>
      </w:r>
      <w:r w:rsidRPr="007B36D8">
        <w:rPr>
          <w:rFonts w:ascii="Times New Roman" w:eastAsia="メイリオ" w:hAnsi="Times New Roman" w:hint="eastAsia"/>
          <w:snapToGrid/>
          <w:color w:val="auto"/>
          <w:kern w:val="2"/>
          <w:sz w:val="20"/>
          <w:szCs w:val="20"/>
        </w:rPr>
        <w:t xml:space="preserve"> requests for the disclosure of information related to the issuance of Notification</w:t>
      </w:r>
      <w:r>
        <w:rPr>
          <w:rFonts w:ascii="Times New Roman" w:eastAsia="メイリオ" w:hAnsi="Times New Roman" w:hint="eastAsia"/>
          <w:snapToGrid/>
          <w:color w:val="auto"/>
          <w:kern w:val="2"/>
          <w:sz w:val="20"/>
          <w:szCs w:val="20"/>
        </w:rPr>
        <w:t>.</w:t>
      </w:r>
    </w:p>
    <w:p w14:paraId="2A0964AA" w14:textId="77777777" w:rsidR="00ED04F2" w:rsidRPr="007B36D8" w:rsidRDefault="00ED04F2" w:rsidP="00ED04F2">
      <w:pPr>
        <w:pStyle w:val="aff7"/>
        <w:widowControl/>
        <w:numPr>
          <w:ilvl w:val="0"/>
          <w:numId w:val="24"/>
        </w:numPr>
        <w:wordWrap/>
        <w:autoSpaceDE/>
        <w:autoSpaceDN/>
        <w:ind w:leftChars="0"/>
        <w:rPr>
          <w:rFonts w:ascii="Times New Roman" w:eastAsia="メイリオ" w:hAnsi="Times New Roman"/>
          <w:snapToGrid/>
          <w:color w:val="auto"/>
          <w:kern w:val="2"/>
          <w:sz w:val="20"/>
          <w:szCs w:val="20"/>
        </w:rPr>
      </w:pPr>
      <w:r w:rsidRPr="007B36D8">
        <w:rPr>
          <w:rFonts w:ascii="Times New Roman" w:eastAsia="メイリオ" w:hAnsi="Times New Roman"/>
          <w:snapToGrid/>
          <w:color w:val="auto"/>
          <w:kern w:val="2"/>
          <w:sz w:val="20"/>
          <w:szCs w:val="20"/>
        </w:rPr>
        <w:t>W</w:t>
      </w:r>
      <w:r w:rsidRPr="007B36D8">
        <w:rPr>
          <w:rFonts w:ascii="Times New Roman" w:eastAsia="メイリオ" w:hAnsi="Times New Roman" w:hint="eastAsia"/>
          <w:snapToGrid/>
          <w:color w:val="auto"/>
          <w:kern w:val="2"/>
          <w:sz w:val="20"/>
          <w:szCs w:val="20"/>
        </w:rPr>
        <w:t>hen a written request for disclosure of information is submitted by the Applicant</w:t>
      </w:r>
      <w:r>
        <w:rPr>
          <w:rFonts w:ascii="Times New Roman" w:eastAsia="メイリオ" w:hAnsi="Times New Roman" w:hint="eastAsia"/>
          <w:snapToGrid/>
          <w:color w:val="auto"/>
          <w:kern w:val="2"/>
          <w:sz w:val="20"/>
          <w:szCs w:val="20"/>
        </w:rPr>
        <w:t>.</w:t>
      </w:r>
    </w:p>
    <w:p w14:paraId="456799E3" w14:textId="77777777" w:rsidR="00ED04F2" w:rsidRPr="00F020B6" w:rsidRDefault="00ED04F2" w:rsidP="00ED04F2">
      <w:pPr>
        <w:widowControl/>
        <w:wordWrap/>
        <w:autoSpaceDE/>
        <w:autoSpaceDN/>
        <w:ind w:leftChars="-67" w:left="1" w:hangingChars="71" w:hanging="142"/>
        <w:rPr>
          <w:rFonts w:ascii="Times New Roman" w:eastAsia="メイリオ" w:hAnsi="Times New Roman"/>
          <w:snapToGrid/>
          <w:color w:val="auto"/>
          <w:kern w:val="2"/>
          <w:sz w:val="20"/>
          <w:szCs w:val="20"/>
        </w:rPr>
      </w:pPr>
    </w:p>
    <w:p w14:paraId="328761EC" w14:textId="77777777" w:rsidR="00ED04F2" w:rsidRPr="006C4B81" w:rsidRDefault="00ED04F2" w:rsidP="00ED04F2">
      <w:pPr>
        <w:widowControl/>
        <w:wordWrap/>
        <w:autoSpaceDE/>
        <w:autoSpaceDN/>
        <w:ind w:left="1" w:hanging="1"/>
        <w:rPr>
          <w:rFonts w:ascii="Times New Roman" w:eastAsia="メイリオ" w:hAnsi="Times New Roman"/>
          <w:snapToGrid/>
          <w:color w:val="auto"/>
          <w:kern w:val="2"/>
          <w:sz w:val="20"/>
          <w:szCs w:val="20"/>
        </w:rPr>
      </w:pPr>
      <w:r w:rsidRPr="006C4B81">
        <w:rPr>
          <w:rFonts w:ascii="Times New Roman" w:eastAsia="メイリオ" w:hAnsi="Times New Roman"/>
          <w:b/>
          <w:snapToGrid/>
          <w:color w:val="auto"/>
          <w:kern w:val="2"/>
          <w:sz w:val="20"/>
          <w:szCs w:val="20"/>
        </w:rPr>
        <w:t>Article 7</w:t>
      </w:r>
      <w:r w:rsidRPr="006C4B81">
        <w:rPr>
          <w:rFonts w:ascii="Times New Roman" w:eastAsia="メイリオ" w:hAnsi="Times New Roman"/>
          <w:snapToGrid/>
          <w:color w:val="auto"/>
          <w:kern w:val="2"/>
          <w:sz w:val="20"/>
          <w:szCs w:val="20"/>
        </w:rPr>
        <w:t xml:space="preserve"> (</w:t>
      </w:r>
      <w:r>
        <w:rPr>
          <w:rFonts w:ascii="Times New Roman" w:eastAsia="メイリオ" w:hAnsi="Times New Roman" w:hint="eastAsia"/>
          <w:snapToGrid/>
          <w:color w:val="auto"/>
          <w:kern w:val="2"/>
          <w:sz w:val="20"/>
          <w:szCs w:val="20"/>
        </w:rPr>
        <w:t>NITE`s exclusion of liability)</w:t>
      </w:r>
    </w:p>
    <w:p w14:paraId="0EC46704" w14:textId="77777777" w:rsidR="00ED04F2" w:rsidRPr="006C4B81" w:rsidRDefault="00ED04F2" w:rsidP="00ED04F2">
      <w:pPr>
        <w:widowControl/>
        <w:wordWrap/>
        <w:autoSpaceDE/>
        <w:autoSpaceDN/>
        <w:ind w:leftChars="-3" w:left="-6" w:firstLineChars="2" w:firstLine="4"/>
        <w:rPr>
          <w:rFonts w:ascii="Times New Roman" w:eastAsia="メイリオ" w:hAnsi="Times New Roman"/>
          <w:snapToGrid/>
          <w:color w:val="auto"/>
          <w:kern w:val="2"/>
          <w:sz w:val="20"/>
          <w:szCs w:val="20"/>
        </w:rPr>
      </w:pPr>
      <w:r w:rsidRPr="006C4B81">
        <w:rPr>
          <w:rFonts w:ascii="Times New Roman" w:eastAsia="メイリオ" w:hAnsi="Times New Roman"/>
          <w:snapToGrid/>
          <w:color w:val="auto"/>
          <w:kern w:val="2"/>
          <w:sz w:val="20"/>
          <w:szCs w:val="20"/>
        </w:rPr>
        <w:t>NITE shall</w:t>
      </w:r>
      <w:r>
        <w:rPr>
          <w:rFonts w:ascii="Times New Roman" w:eastAsia="メイリオ" w:hAnsi="Times New Roman" w:hint="eastAsia"/>
          <w:snapToGrid/>
          <w:color w:val="auto"/>
          <w:kern w:val="2"/>
          <w:sz w:val="20"/>
          <w:szCs w:val="20"/>
        </w:rPr>
        <w:t xml:space="preserve"> </w:t>
      </w:r>
      <w:r w:rsidRPr="006C4B81">
        <w:rPr>
          <w:rFonts w:ascii="Times New Roman" w:eastAsia="メイリオ" w:hAnsi="Times New Roman"/>
          <w:snapToGrid/>
          <w:color w:val="auto"/>
          <w:kern w:val="2"/>
          <w:sz w:val="20"/>
          <w:szCs w:val="20"/>
        </w:rPr>
        <w:t>no</w:t>
      </w:r>
      <w:r>
        <w:rPr>
          <w:rFonts w:ascii="Times New Roman" w:eastAsia="メイリオ" w:hAnsi="Times New Roman" w:hint="eastAsia"/>
          <w:snapToGrid/>
          <w:color w:val="auto"/>
          <w:kern w:val="2"/>
          <w:sz w:val="20"/>
          <w:szCs w:val="20"/>
        </w:rPr>
        <w:t>t assume any</w:t>
      </w:r>
      <w:r w:rsidRPr="006C4B81">
        <w:rPr>
          <w:rFonts w:ascii="Times New Roman" w:eastAsia="メイリオ" w:hAnsi="Times New Roman"/>
          <w:snapToGrid/>
          <w:color w:val="auto"/>
          <w:kern w:val="2"/>
          <w:sz w:val="20"/>
          <w:szCs w:val="20"/>
        </w:rPr>
        <w:t xml:space="preserve"> responsibility what</w:t>
      </w:r>
      <w:r>
        <w:rPr>
          <w:rFonts w:ascii="Times New Roman" w:eastAsia="メイリオ" w:hAnsi="Times New Roman" w:hint="eastAsia"/>
          <w:snapToGrid/>
          <w:color w:val="auto"/>
          <w:kern w:val="2"/>
          <w:sz w:val="20"/>
          <w:szCs w:val="20"/>
        </w:rPr>
        <w:t>so</w:t>
      </w:r>
      <w:r w:rsidRPr="006C4B81">
        <w:rPr>
          <w:rFonts w:ascii="Times New Roman" w:eastAsia="メイリオ" w:hAnsi="Times New Roman"/>
          <w:snapToGrid/>
          <w:color w:val="auto"/>
          <w:kern w:val="2"/>
          <w:sz w:val="20"/>
          <w:szCs w:val="20"/>
        </w:rPr>
        <w:t xml:space="preserve">ever </w:t>
      </w:r>
      <w:r>
        <w:rPr>
          <w:rFonts w:ascii="Times New Roman" w:eastAsia="メイリオ" w:hAnsi="Times New Roman" w:hint="eastAsia"/>
          <w:snapToGrid/>
          <w:color w:val="auto"/>
          <w:kern w:val="2"/>
          <w:sz w:val="20"/>
          <w:szCs w:val="20"/>
        </w:rPr>
        <w:t xml:space="preserve">with respect </w:t>
      </w:r>
      <w:r w:rsidRPr="006C4B81">
        <w:rPr>
          <w:rFonts w:ascii="Times New Roman" w:eastAsia="メイリオ" w:hAnsi="Times New Roman"/>
          <w:snapToGrid/>
          <w:color w:val="auto"/>
          <w:kern w:val="2"/>
          <w:sz w:val="20"/>
          <w:szCs w:val="20"/>
        </w:rPr>
        <w:t>to the Applicant and third parties</w:t>
      </w:r>
      <w:r>
        <w:rPr>
          <w:rFonts w:ascii="Times New Roman" w:eastAsia="メイリオ" w:hAnsi="Times New Roman" w:hint="eastAsia"/>
          <w:snapToGrid/>
          <w:color w:val="auto"/>
          <w:kern w:val="2"/>
          <w:sz w:val="20"/>
          <w:szCs w:val="20"/>
        </w:rPr>
        <w:t>,</w:t>
      </w:r>
      <w:r w:rsidRPr="006C4B81">
        <w:rPr>
          <w:rFonts w:ascii="Times New Roman" w:eastAsia="メイリオ" w:hAnsi="Times New Roman"/>
          <w:snapToGrid/>
          <w:color w:val="auto"/>
          <w:kern w:val="2"/>
          <w:sz w:val="20"/>
          <w:szCs w:val="20"/>
        </w:rPr>
        <w:t xml:space="preserve"> concerning the genetic resource</w:t>
      </w:r>
      <w:r>
        <w:rPr>
          <w:rFonts w:ascii="Times New Roman" w:eastAsia="メイリオ" w:hAnsi="Times New Roman" w:hint="eastAsia"/>
          <w:snapToGrid/>
          <w:color w:val="auto"/>
          <w:kern w:val="2"/>
          <w:sz w:val="20"/>
          <w:szCs w:val="20"/>
        </w:rPr>
        <w:t xml:space="preserve"> </w:t>
      </w:r>
      <w:r w:rsidRPr="006C4B81">
        <w:rPr>
          <w:rFonts w:ascii="Times New Roman" w:eastAsia="メイリオ" w:hAnsi="Times New Roman"/>
          <w:snapToGrid/>
          <w:color w:val="auto"/>
          <w:kern w:val="2"/>
          <w:sz w:val="20"/>
          <w:szCs w:val="20"/>
        </w:rPr>
        <w:t xml:space="preserve">and related information described in the </w:t>
      </w:r>
      <w:r>
        <w:rPr>
          <w:rFonts w:ascii="Times New Roman" w:eastAsia="メイリオ" w:hAnsi="Times New Roman" w:hint="eastAsia"/>
          <w:snapToGrid/>
          <w:color w:val="auto"/>
          <w:kern w:val="2"/>
          <w:sz w:val="20"/>
          <w:szCs w:val="20"/>
        </w:rPr>
        <w:t>Application</w:t>
      </w:r>
      <w:r w:rsidRPr="006C4B81">
        <w:rPr>
          <w:rFonts w:ascii="Times New Roman" w:eastAsia="メイリオ" w:hAnsi="Times New Roman"/>
          <w:snapToGrid/>
          <w:color w:val="auto"/>
          <w:kern w:val="2"/>
          <w:sz w:val="20"/>
          <w:szCs w:val="20"/>
        </w:rPr>
        <w:t xml:space="preserve"> and the Notification</w:t>
      </w:r>
      <w:r>
        <w:rPr>
          <w:rFonts w:ascii="Times New Roman" w:eastAsia="メイリオ" w:hAnsi="Times New Roman" w:hint="eastAsia"/>
          <w:snapToGrid/>
          <w:color w:val="auto"/>
          <w:kern w:val="2"/>
          <w:sz w:val="20"/>
          <w:szCs w:val="20"/>
        </w:rPr>
        <w:t>.</w:t>
      </w:r>
    </w:p>
    <w:p w14:paraId="1FB0B47C" w14:textId="77777777" w:rsidR="00ED04F2" w:rsidRPr="006C4B81" w:rsidRDefault="00ED04F2" w:rsidP="00ED04F2">
      <w:pPr>
        <w:widowControl/>
        <w:wordWrap/>
        <w:autoSpaceDE/>
        <w:autoSpaceDN/>
        <w:ind w:leftChars="-67" w:left="1" w:hangingChars="71" w:hanging="142"/>
        <w:rPr>
          <w:rFonts w:ascii="Times New Roman" w:eastAsia="メイリオ" w:hAnsi="Times New Roman"/>
          <w:snapToGrid/>
          <w:color w:val="auto"/>
          <w:kern w:val="2"/>
          <w:sz w:val="20"/>
          <w:szCs w:val="20"/>
        </w:rPr>
      </w:pPr>
    </w:p>
    <w:p w14:paraId="5908BD15" w14:textId="77777777" w:rsidR="00ED04F2" w:rsidRPr="006C4B81" w:rsidRDefault="00ED04F2" w:rsidP="00ED04F2">
      <w:pPr>
        <w:widowControl/>
        <w:wordWrap/>
        <w:autoSpaceDE/>
        <w:autoSpaceDN/>
        <w:ind w:left="1" w:hanging="1"/>
        <w:rPr>
          <w:rFonts w:ascii="Times New Roman" w:eastAsia="メイリオ" w:hAnsi="Times New Roman"/>
          <w:snapToGrid/>
          <w:color w:val="auto"/>
          <w:kern w:val="2"/>
          <w:sz w:val="20"/>
          <w:szCs w:val="20"/>
        </w:rPr>
      </w:pPr>
      <w:r w:rsidRPr="006C4B81">
        <w:rPr>
          <w:rFonts w:ascii="Times New Roman" w:eastAsia="メイリオ" w:hAnsi="Times New Roman"/>
          <w:b/>
          <w:snapToGrid/>
          <w:color w:val="auto"/>
          <w:kern w:val="2"/>
          <w:sz w:val="20"/>
          <w:szCs w:val="20"/>
        </w:rPr>
        <w:t>Article 8</w:t>
      </w:r>
      <w:r w:rsidRPr="006C4B81">
        <w:rPr>
          <w:rFonts w:ascii="Times New Roman" w:eastAsia="メイリオ" w:hAnsi="Times New Roman"/>
          <w:snapToGrid/>
          <w:color w:val="auto"/>
          <w:kern w:val="2"/>
          <w:sz w:val="20"/>
          <w:szCs w:val="20"/>
        </w:rPr>
        <w:t xml:space="preserve"> (Assignment or transfer of the </w:t>
      </w:r>
      <w:r>
        <w:rPr>
          <w:rFonts w:ascii="Times New Roman" w:eastAsia="メイリオ" w:hAnsi="Times New Roman" w:hint="eastAsia"/>
          <w:snapToGrid/>
          <w:color w:val="auto"/>
          <w:kern w:val="2"/>
          <w:sz w:val="20"/>
          <w:szCs w:val="20"/>
        </w:rPr>
        <w:t>Service</w:t>
      </w:r>
      <w:r w:rsidRPr="006C4B81">
        <w:rPr>
          <w:rFonts w:ascii="Times New Roman" w:eastAsia="メイリオ" w:hAnsi="Times New Roman"/>
          <w:snapToGrid/>
          <w:color w:val="auto"/>
          <w:kern w:val="2"/>
          <w:sz w:val="20"/>
          <w:szCs w:val="20"/>
        </w:rPr>
        <w:t>)</w:t>
      </w:r>
    </w:p>
    <w:p w14:paraId="3F4AA5C5" w14:textId="77777777" w:rsidR="00ED04F2" w:rsidRPr="006C4B81" w:rsidRDefault="00ED04F2" w:rsidP="00ED04F2">
      <w:pPr>
        <w:widowControl/>
        <w:wordWrap/>
        <w:autoSpaceDE/>
        <w:autoSpaceDN/>
        <w:ind w:left="1" w:hanging="1"/>
        <w:rPr>
          <w:rFonts w:ascii="Times New Roman" w:eastAsia="メイリオ" w:hAnsi="Times New Roman"/>
          <w:snapToGrid/>
          <w:color w:val="auto"/>
          <w:kern w:val="2"/>
          <w:sz w:val="20"/>
          <w:szCs w:val="20"/>
        </w:rPr>
      </w:pPr>
      <w:r w:rsidRPr="006C4B81">
        <w:rPr>
          <w:rFonts w:ascii="Times New Roman" w:eastAsia="メイリオ" w:hAnsi="Times New Roman"/>
          <w:snapToGrid/>
          <w:color w:val="auto"/>
          <w:kern w:val="2"/>
          <w:sz w:val="20"/>
          <w:szCs w:val="20"/>
        </w:rPr>
        <w:t xml:space="preserve">NITE may </w:t>
      </w:r>
      <w:r w:rsidR="00E16B2C" w:rsidRPr="00570A36">
        <w:rPr>
          <w:rFonts w:ascii="Times New Roman" w:hAnsi="Times New Roman" w:hint="eastAsia"/>
          <w:snapToGrid/>
          <w:color w:val="auto"/>
          <w:kern w:val="0"/>
          <w:sz w:val="20"/>
          <w:szCs w:val="20"/>
        </w:rPr>
        <w:t>c</w:t>
      </w:r>
      <w:r w:rsidR="00E16B2C" w:rsidRPr="00570A36">
        <w:rPr>
          <w:rFonts w:ascii="Times New Roman" w:hAnsi="Times New Roman"/>
          <w:snapToGrid/>
          <w:color w:val="auto"/>
          <w:kern w:val="0"/>
          <w:sz w:val="20"/>
          <w:szCs w:val="20"/>
        </w:rPr>
        <w:t>omprehensively</w:t>
      </w:r>
      <w:r>
        <w:rPr>
          <w:rFonts w:ascii="Times New Roman" w:eastAsia="メイリオ" w:hAnsi="Times New Roman" w:hint="eastAsia"/>
          <w:snapToGrid/>
          <w:color w:val="auto"/>
          <w:kern w:val="2"/>
          <w:sz w:val="20"/>
          <w:szCs w:val="20"/>
        </w:rPr>
        <w:t xml:space="preserve"> </w:t>
      </w:r>
      <w:r w:rsidRPr="006C4B81">
        <w:rPr>
          <w:rFonts w:ascii="Times New Roman" w:eastAsia="メイリオ" w:hAnsi="Times New Roman"/>
          <w:snapToGrid/>
          <w:color w:val="auto"/>
          <w:kern w:val="2"/>
          <w:sz w:val="20"/>
          <w:szCs w:val="20"/>
        </w:rPr>
        <w:t xml:space="preserve">assign the </w:t>
      </w:r>
      <w:r>
        <w:rPr>
          <w:rFonts w:ascii="Times New Roman" w:eastAsia="メイリオ" w:hAnsi="Times New Roman" w:hint="eastAsia"/>
          <w:snapToGrid/>
          <w:color w:val="auto"/>
          <w:kern w:val="2"/>
          <w:sz w:val="20"/>
          <w:szCs w:val="20"/>
        </w:rPr>
        <w:t>Service</w:t>
      </w:r>
      <w:r w:rsidRPr="006C4B81">
        <w:rPr>
          <w:rFonts w:ascii="Times New Roman" w:eastAsia="メイリオ" w:hAnsi="Times New Roman"/>
          <w:snapToGrid/>
          <w:color w:val="auto"/>
          <w:kern w:val="2"/>
          <w:sz w:val="20"/>
          <w:szCs w:val="20"/>
        </w:rPr>
        <w:t xml:space="preserve"> to a third party, </w:t>
      </w:r>
      <w:r>
        <w:rPr>
          <w:rFonts w:ascii="Times New Roman" w:eastAsia="メイリオ" w:hAnsi="Times New Roman" w:hint="eastAsia"/>
          <w:snapToGrid/>
          <w:color w:val="auto"/>
          <w:kern w:val="2"/>
          <w:sz w:val="20"/>
          <w:szCs w:val="20"/>
        </w:rPr>
        <w:t>and</w:t>
      </w:r>
      <w:r w:rsidRPr="006C4B81">
        <w:rPr>
          <w:rFonts w:ascii="Times New Roman" w:eastAsia="メイリオ" w:hAnsi="Times New Roman"/>
          <w:snapToGrid/>
          <w:color w:val="auto"/>
          <w:kern w:val="2"/>
          <w:sz w:val="20"/>
          <w:szCs w:val="20"/>
        </w:rPr>
        <w:t xml:space="preserve"> assign all or part of its </w:t>
      </w:r>
      <w:r>
        <w:rPr>
          <w:rFonts w:ascii="Times New Roman" w:eastAsia="メイリオ" w:hAnsi="Times New Roman" w:hint="eastAsia"/>
          <w:snapToGrid/>
          <w:color w:val="auto"/>
          <w:kern w:val="2"/>
          <w:sz w:val="20"/>
          <w:szCs w:val="20"/>
        </w:rPr>
        <w:t xml:space="preserve">contractual </w:t>
      </w:r>
      <w:r w:rsidRPr="006C4B81">
        <w:rPr>
          <w:rFonts w:ascii="Times New Roman" w:eastAsia="メイリオ" w:hAnsi="Times New Roman"/>
          <w:snapToGrid/>
          <w:color w:val="auto"/>
          <w:kern w:val="2"/>
          <w:sz w:val="20"/>
          <w:szCs w:val="20"/>
        </w:rPr>
        <w:t xml:space="preserve">status, </w:t>
      </w:r>
      <w:proofErr w:type="gramStart"/>
      <w:r w:rsidRPr="006C4B81">
        <w:rPr>
          <w:rFonts w:ascii="Times New Roman" w:eastAsia="メイリオ" w:hAnsi="Times New Roman"/>
          <w:snapToGrid/>
          <w:color w:val="auto"/>
          <w:kern w:val="2"/>
          <w:sz w:val="20"/>
          <w:szCs w:val="20"/>
        </w:rPr>
        <w:t>rights</w:t>
      </w:r>
      <w:proofErr w:type="gramEnd"/>
      <w:r w:rsidRPr="006C4B81">
        <w:rPr>
          <w:rFonts w:ascii="Times New Roman" w:eastAsia="メイリオ" w:hAnsi="Times New Roman"/>
          <w:snapToGrid/>
          <w:color w:val="auto"/>
          <w:kern w:val="2"/>
          <w:sz w:val="20"/>
          <w:szCs w:val="20"/>
        </w:rPr>
        <w:t xml:space="preserve"> and obligations which </w:t>
      </w:r>
      <w:r w:rsidRPr="00E03EDA">
        <w:rPr>
          <w:rFonts w:ascii="Times New Roman" w:eastAsia="メイリオ" w:hAnsi="Times New Roman" w:hint="eastAsia"/>
          <w:snapToGrid/>
          <w:color w:val="auto"/>
          <w:kern w:val="2"/>
          <w:sz w:val="20"/>
          <w:szCs w:val="20"/>
        </w:rPr>
        <w:t>NITE has</w:t>
      </w:r>
      <w:r w:rsidRPr="006C4B81">
        <w:rPr>
          <w:rFonts w:ascii="Times New Roman" w:eastAsia="メイリオ" w:hAnsi="Times New Roman"/>
          <w:snapToGrid/>
          <w:color w:val="auto"/>
          <w:kern w:val="2"/>
          <w:sz w:val="20"/>
          <w:szCs w:val="20"/>
        </w:rPr>
        <w:t xml:space="preserve"> </w:t>
      </w:r>
      <w:r>
        <w:rPr>
          <w:rFonts w:ascii="Times New Roman" w:eastAsia="メイリオ" w:hAnsi="Times New Roman" w:hint="eastAsia"/>
          <w:snapToGrid/>
          <w:color w:val="auto"/>
          <w:kern w:val="2"/>
          <w:sz w:val="20"/>
          <w:szCs w:val="20"/>
        </w:rPr>
        <w:t xml:space="preserve">as the Service Trustee </w:t>
      </w:r>
      <w:r w:rsidRPr="006C4B81">
        <w:rPr>
          <w:rFonts w:ascii="Times New Roman" w:eastAsia="メイリオ" w:hAnsi="Times New Roman"/>
          <w:snapToGrid/>
          <w:color w:val="auto"/>
          <w:kern w:val="2"/>
          <w:sz w:val="20"/>
          <w:szCs w:val="20"/>
        </w:rPr>
        <w:t>with respect to the Applicant.</w:t>
      </w:r>
    </w:p>
    <w:p w14:paraId="2DC659EC" w14:textId="77777777" w:rsidR="00ED04F2" w:rsidRPr="006C4B81" w:rsidRDefault="00ED04F2" w:rsidP="00ED04F2">
      <w:pPr>
        <w:widowControl/>
        <w:wordWrap/>
        <w:autoSpaceDE/>
        <w:autoSpaceDN/>
        <w:rPr>
          <w:rFonts w:ascii="Times New Roman" w:eastAsia="メイリオ" w:hAnsi="Times New Roman"/>
          <w:snapToGrid/>
          <w:color w:val="auto"/>
          <w:kern w:val="2"/>
          <w:sz w:val="20"/>
          <w:szCs w:val="20"/>
        </w:rPr>
      </w:pPr>
    </w:p>
    <w:p w14:paraId="2D748708" w14:textId="77777777" w:rsidR="00ED04F2" w:rsidRPr="006C4B81" w:rsidRDefault="00ED04F2" w:rsidP="00ED04F2">
      <w:pPr>
        <w:widowControl/>
        <w:wordWrap/>
        <w:autoSpaceDE/>
        <w:autoSpaceDN/>
        <w:ind w:left="1" w:hanging="1"/>
        <w:rPr>
          <w:rFonts w:ascii="Times New Roman" w:eastAsia="メイリオ" w:hAnsi="Times New Roman"/>
          <w:snapToGrid/>
          <w:color w:val="auto"/>
          <w:kern w:val="2"/>
          <w:sz w:val="20"/>
          <w:szCs w:val="20"/>
        </w:rPr>
      </w:pPr>
      <w:r w:rsidRPr="006C4B81">
        <w:rPr>
          <w:rFonts w:ascii="Times New Roman" w:eastAsia="メイリオ" w:hAnsi="Times New Roman"/>
          <w:b/>
          <w:snapToGrid/>
          <w:color w:val="auto"/>
          <w:kern w:val="2"/>
          <w:sz w:val="20"/>
          <w:szCs w:val="20"/>
        </w:rPr>
        <w:t>Article 9</w:t>
      </w:r>
      <w:r w:rsidRPr="006C4B81">
        <w:rPr>
          <w:rFonts w:ascii="Times New Roman" w:eastAsia="メイリオ" w:hAnsi="Times New Roman"/>
          <w:snapToGrid/>
          <w:color w:val="auto"/>
          <w:kern w:val="2"/>
          <w:sz w:val="20"/>
          <w:szCs w:val="20"/>
        </w:rPr>
        <w:t xml:space="preserve"> (Governing </w:t>
      </w:r>
      <w:r>
        <w:rPr>
          <w:rFonts w:ascii="Times New Roman" w:eastAsia="メイリオ" w:hAnsi="Times New Roman" w:hint="eastAsia"/>
          <w:snapToGrid/>
          <w:color w:val="auto"/>
          <w:kern w:val="2"/>
          <w:sz w:val="20"/>
          <w:szCs w:val="20"/>
        </w:rPr>
        <w:t>l</w:t>
      </w:r>
      <w:r w:rsidRPr="006C4B81">
        <w:rPr>
          <w:rFonts w:ascii="Times New Roman" w:eastAsia="メイリオ" w:hAnsi="Times New Roman"/>
          <w:snapToGrid/>
          <w:color w:val="auto"/>
          <w:kern w:val="2"/>
          <w:sz w:val="20"/>
          <w:szCs w:val="20"/>
        </w:rPr>
        <w:t xml:space="preserve">aw and </w:t>
      </w:r>
      <w:r>
        <w:rPr>
          <w:rFonts w:ascii="Times New Roman" w:eastAsia="メイリオ" w:hAnsi="Times New Roman" w:hint="eastAsia"/>
          <w:snapToGrid/>
          <w:color w:val="auto"/>
          <w:kern w:val="2"/>
          <w:sz w:val="20"/>
          <w:szCs w:val="20"/>
        </w:rPr>
        <w:t>the c</w:t>
      </w:r>
      <w:r w:rsidRPr="006C4B81">
        <w:rPr>
          <w:rFonts w:ascii="Times New Roman" w:eastAsia="メイリオ" w:hAnsi="Times New Roman"/>
          <w:snapToGrid/>
          <w:color w:val="auto"/>
          <w:kern w:val="2"/>
          <w:sz w:val="20"/>
          <w:szCs w:val="20"/>
        </w:rPr>
        <w:t>ourt of</w:t>
      </w:r>
      <w:r>
        <w:rPr>
          <w:rFonts w:ascii="Times New Roman" w:eastAsia="メイリオ" w:hAnsi="Times New Roman" w:hint="eastAsia"/>
          <w:snapToGrid/>
          <w:color w:val="auto"/>
          <w:kern w:val="2"/>
          <w:sz w:val="20"/>
          <w:szCs w:val="20"/>
        </w:rPr>
        <w:t xml:space="preserve"> agreed</w:t>
      </w:r>
      <w:r w:rsidRPr="006C4B81">
        <w:rPr>
          <w:rFonts w:ascii="Times New Roman" w:eastAsia="メイリオ" w:hAnsi="Times New Roman"/>
          <w:snapToGrid/>
          <w:color w:val="auto"/>
          <w:kern w:val="2"/>
          <w:sz w:val="20"/>
          <w:szCs w:val="20"/>
        </w:rPr>
        <w:t xml:space="preserve"> </w:t>
      </w:r>
      <w:r>
        <w:rPr>
          <w:rFonts w:ascii="Times New Roman" w:eastAsia="メイリオ" w:hAnsi="Times New Roman" w:hint="eastAsia"/>
          <w:snapToGrid/>
          <w:color w:val="auto"/>
          <w:kern w:val="2"/>
          <w:sz w:val="20"/>
          <w:szCs w:val="20"/>
        </w:rPr>
        <w:t>j</w:t>
      </w:r>
      <w:r w:rsidRPr="006C4B81">
        <w:rPr>
          <w:rFonts w:ascii="Times New Roman" w:eastAsia="メイリオ" w:hAnsi="Times New Roman"/>
          <w:snapToGrid/>
          <w:color w:val="auto"/>
          <w:kern w:val="2"/>
          <w:sz w:val="20"/>
          <w:szCs w:val="20"/>
        </w:rPr>
        <w:t>urisdiction)</w:t>
      </w:r>
    </w:p>
    <w:p w14:paraId="6A6CFEA4" w14:textId="77777777" w:rsidR="00ED04F2" w:rsidRDefault="00ED04F2" w:rsidP="00ED04F2">
      <w:pPr>
        <w:widowControl/>
        <w:wordWrap/>
        <w:autoSpaceDE/>
        <w:autoSpaceDN/>
        <w:rPr>
          <w:rFonts w:ascii="Times New Roman" w:eastAsia="メイリオ" w:hAnsi="Times New Roman"/>
          <w:snapToGrid/>
          <w:color w:val="auto"/>
          <w:kern w:val="2"/>
          <w:sz w:val="20"/>
          <w:szCs w:val="20"/>
        </w:rPr>
      </w:pPr>
      <w:r w:rsidRPr="006C4B81">
        <w:rPr>
          <w:rFonts w:ascii="Times New Roman" w:eastAsia="メイリオ" w:hAnsi="Times New Roman"/>
          <w:snapToGrid/>
          <w:color w:val="auto"/>
          <w:kern w:val="2"/>
          <w:sz w:val="20"/>
          <w:szCs w:val="20"/>
        </w:rPr>
        <w:t xml:space="preserve">This </w:t>
      </w:r>
      <w:r>
        <w:rPr>
          <w:rFonts w:ascii="Times New Roman" w:eastAsia="メイリオ" w:hAnsi="Times New Roman" w:hint="eastAsia"/>
          <w:snapToGrid/>
          <w:color w:val="auto"/>
          <w:kern w:val="2"/>
          <w:sz w:val="20"/>
          <w:szCs w:val="20"/>
        </w:rPr>
        <w:t>agreement</w:t>
      </w:r>
      <w:r w:rsidRPr="006C4B81">
        <w:rPr>
          <w:rFonts w:ascii="Times New Roman" w:eastAsia="メイリオ" w:hAnsi="Times New Roman"/>
          <w:snapToGrid/>
          <w:color w:val="auto"/>
          <w:kern w:val="2"/>
          <w:sz w:val="20"/>
          <w:szCs w:val="20"/>
        </w:rPr>
        <w:t xml:space="preserve"> shall be governed by the law</w:t>
      </w:r>
      <w:r>
        <w:rPr>
          <w:rFonts w:ascii="Times New Roman" w:eastAsia="メイリオ" w:hAnsi="Times New Roman" w:hint="eastAsia"/>
          <w:snapToGrid/>
          <w:color w:val="auto"/>
          <w:kern w:val="2"/>
          <w:sz w:val="20"/>
          <w:szCs w:val="20"/>
        </w:rPr>
        <w:t>s</w:t>
      </w:r>
      <w:r w:rsidRPr="006C4B81">
        <w:rPr>
          <w:rFonts w:ascii="Times New Roman" w:eastAsia="メイリオ" w:hAnsi="Times New Roman"/>
          <w:snapToGrid/>
          <w:color w:val="auto"/>
          <w:kern w:val="2"/>
          <w:sz w:val="20"/>
          <w:szCs w:val="20"/>
        </w:rPr>
        <w:t xml:space="preserve"> of Japan</w:t>
      </w:r>
      <w:r>
        <w:rPr>
          <w:rFonts w:ascii="Times New Roman" w:eastAsia="メイリオ" w:hAnsi="Times New Roman" w:hint="eastAsia"/>
          <w:snapToGrid/>
          <w:color w:val="auto"/>
          <w:kern w:val="2"/>
          <w:sz w:val="20"/>
          <w:szCs w:val="20"/>
        </w:rPr>
        <w:t>. T</w:t>
      </w:r>
      <w:r w:rsidRPr="006C4B81">
        <w:rPr>
          <w:rFonts w:ascii="Times New Roman" w:eastAsia="メイリオ" w:hAnsi="Times New Roman"/>
          <w:snapToGrid/>
          <w:color w:val="auto"/>
          <w:kern w:val="2"/>
          <w:sz w:val="20"/>
          <w:szCs w:val="20"/>
        </w:rPr>
        <w:t xml:space="preserve">he Tokyo District Court </w:t>
      </w:r>
      <w:r>
        <w:rPr>
          <w:rFonts w:ascii="Times New Roman" w:eastAsia="メイリオ" w:hAnsi="Times New Roman" w:hint="eastAsia"/>
          <w:snapToGrid/>
          <w:color w:val="auto"/>
          <w:kern w:val="2"/>
          <w:sz w:val="20"/>
          <w:szCs w:val="20"/>
        </w:rPr>
        <w:t xml:space="preserve">shall have </w:t>
      </w:r>
      <w:r w:rsidRPr="006C4B81">
        <w:rPr>
          <w:rFonts w:ascii="Times New Roman" w:eastAsia="メイリオ" w:hAnsi="Times New Roman"/>
          <w:snapToGrid/>
          <w:color w:val="auto"/>
          <w:kern w:val="2"/>
          <w:sz w:val="20"/>
          <w:szCs w:val="20"/>
        </w:rPr>
        <w:t xml:space="preserve">exclusive jurisdiction in </w:t>
      </w:r>
      <w:r>
        <w:rPr>
          <w:rFonts w:ascii="Times New Roman" w:eastAsia="メイリオ" w:hAnsi="Times New Roman"/>
          <w:snapToGrid/>
          <w:color w:val="auto"/>
          <w:kern w:val="2"/>
          <w:sz w:val="20"/>
          <w:szCs w:val="20"/>
        </w:rPr>
        <w:t>the first instance</w:t>
      </w:r>
      <w:r>
        <w:rPr>
          <w:rFonts w:ascii="Times New Roman" w:eastAsia="メイリオ" w:hAnsi="Times New Roman" w:hint="eastAsia"/>
          <w:snapToGrid/>
          <w:color w:val="auto"/>
          <w:kern w:val="2"/>
          <w:sz w:val="20"/>
          <w:szCs w:val="20"/>
        </w:rPr>
        <w:t xml:space="preserve"> to adjudicate any </w:t>
      </w:r>
      <w:r w:rsidRPr="006C4B81">
        <w:rPr>
          <w:rFonts w:ascii="Times New Roman" w:eastAsia="メイリオ" w:hAnsi="Times New Roman"/>
          <w:snapToGrid/>
          <w:color w:val="auto"/>
          <w:kern w:val="2"/>
          <w:sz w:val="20"/>
          <w:szCs w:val="20"/>
        </w:rPr>
        <w:t xml:space="preserve">dispute arising </w:t>
      </w:r>
      <w:r>
        <w:rPr>
          <w:rFonts w:ascii="Times New Roman" w:eastAsia="メイリオ" w:hAnsi="Times New Roman" w:hint="eastAsia"/>
          <w:snapToGrid/>
          <w:color w:val="auto"/>
          <w:kern w:val="2"/>
          <w:sz w:val="20"/>
          <w:szCs w:val="20"/>
        </w:rPr>
        <w:t xml:space="preserve">out of </w:t>
      </w:r>
      <w:r w:rsidRPr="006C4B81">
        <w:rPr>
          <w:rFonts w:ascii="Times New Roman" w:eastAsia="メイリオ" w:hAnsi="Times New Roman"/>
          <w:snapToGrid/>
          <w:color w:val="auto"/>
          <w:kern w:val="2"/>
          <w:sz w:val="20"/>
          <w:szCs w:val="20"/>
        </w:rPr>
        <w:t xml:space="preserve">or </w:t>
      </w:r>
      <w:r>
        <w:rPr>
          <w:rFonts w:ascii="Times New Roman" w:eastAsia="メイリオ" w:hAnsi="Times New Roman" w:hint="eastAsia"/>
          <w:snapToGrid/>
          <w:color w:val="auto"/>
          <w:kern w:val="2"/>
          <w:sz w:val="20"/>
          <w:szCs w:val="20"/>
        </w:rPr>
        <w:t>relating</w:t>
      </w:r>
      <w:r w:rsidRPr="006C4B81">
        <w:rPr>
          <w:rFonts w:ascii="Times New Roman" w:eastAsia="メイリオ" w:hAnsi="Times New Roman"/>
          <w:snapToGrid/>
          <w:color w:val="auto"/>
          <w:kern w:val="2"/>
          <w:sz w:val="20"/>
          <w:szCs w:val="20"/>
        </w:rPr>
        <w:t xml:space="preserve"> to this </w:t>
      </w:r>
      <w:r>
        <w:rPr>
          <w:rFonts w:ascii="Times New Roman" w:eastAsia="メイリオ" w:hAnsi="Times New Roman" w:hint="eastAsia"/>
          <w:snapToGrid/>
          <w:color w:val="auto"/>
          <w:kern w:val="2"/>
          <w:sz w:val="20"/>
          <w:szCs w:val="20"/>
        </w:rPr>
        <w:t>agreement.</w:t>
      </w:r>
    </w:p>
    <w:p w14:paraId="7271D761" w14:textId="77777777" w:rsidR="00ED04F2" w:rsidRPr="006C4B81" w:rsidRDefault="00ED04F2" w:rsidP="00ED04F2">
      <w:pPr>
        <w:widowControl/>
        <w:wordWrap/>
        <w:autoSpaceDE/>
        <w:autoSpaceDN/>
        <w:rPr>
          <w:rFonts w:ascii="Times New Roman" w:eastAsia="メイリオ" w:hAnsi="Times New Roman"/>
          <w:snapToGrid/>
          <w:color w:val="auto"/>
          <w:kern w:val="2"/>
          <w:sz w:val="20"/>
          <w:szCs w:val="20"/>
        </w:rPr>
      </w:pPr>
    </w:p>
    <w:p w14:paraId="1460A378" w14:textId="77777777" w:rsidR="00ED04F2" w:rsidRPr="006C4B81" w:rsidRDefault="00ED04F2" w:rsidP="00ED04F2">
      <w:pPr>
        <w:widowControl/>
        <w:wordWrap/>
        <w:autoSpaceDE/>
        <w:autoSpaceDN/>
        <w:ind w:left="1" w:hanging="1"/>
        <w:rPr>
          <w:rFonts w:ascii="Times New Roman" w:eastAsia="メイリオ" w:hAnsi="Times New Roman"/>
          <w:snapToGrid/>
          <w:color w:val="auto"/>
          <w:kern w:val="2"/>
          <w:sz w:val="20"/>
          <w:szCs w:val="20"/>
        </w:rPr>
      </w:pPr>
      <w:r w:rsidRPr="006C4B81">
        <w:rPr>
          <w:rFonts w:ascii="Times New Roman" w:eastAsia="メイリオ" w:hAnsi="Times New Roman"/>
          <w:b/>
          <w:snapToGrid/>
          <w:color w:val="auto"/>
          <w:kern w:val="2"/>
          <w:sz w:val="20"/>
          <w:szCs w:val="20"/>
        </w:rPr>
        <w:t>Article 10</w:t>
      </w:r>
      <w:r w:rsidRPr="006C4B81">
        <w:rPr>
          <w:rFonts w:ascii="Times New Roman" w:eastAsia="メイリオ" w:hAnsi="Times New Roman"/>
          <w:snapToGrid/>
          <w:color w:val="auto"/>
          <w:kern w:val="2"/>
          <w:sz w:val="20"/>
          <w:szCs w:val="20"/>
        </w:rPr>
        <w:t xml:space="preserve"> (Discussion)</w:t>
      </w:r>
    </w:p>
    <w:p w14:paraId="5A6BF68D" w14:textId="77777777" w:rsidR="00ED04F2" w:rsidRPr="006C4B81" w:rsidRDefault="00ED04F2" w:rsidP="00ED04F2">
      <w:pPr>
        <w:widowControl/>
        <w:wordWrap/>
        <w:autoSpaceDE/>
        <w:autoSpaceDN/>
        <w:ind w:left="1" w:hanging="1"/>
        <w:rPr>
          <w:rFonts w:ascii="Times New Roman" w:eastAsia="メイリオ" w:hAnsi="Times New Roman"/>
          <w:snapToGrid/>
          <w:color w:val="auto"/>
          <w:kern w:val="2"/>
          <w:sz w:val="20"/>
          <w:szCs w:val="20"/>
        </w:rPr>
      </w:pPr>
      <w:r w:rsidRPr="006C4B81">
        <w:rPr>
          <w:rFonts w:ascii="Times New Roman" w:eastAsia="メイリオ" w:hAnsi="Times New Roman"/>
          <w:snapToGrid/>
          <w:color w:val="auto"/>
          <w:kern w:val="2"/>
          <w:sz w:val="20"/>
          <w:szCs w:val="20"/>
        </w:rPr>
        <w:t xml:space="preserve">NITE and </w:t>
      </w:r>
      <w:r>
        <w:rPr>
          <w:rFonts w:ascii="Times New Roman" w:eastAsia="メイリオ" w:hAnsi="Times New Roman"/>
          <w:snapToGrid/>
          <w:color w:val="auto"/>
          <w:kern w:val="2"/>
          <w:sz w:val="20"/>
          <w:szCs w:val="20"/>
        </w:rPr>
        <w:t>the App</w:t>
      </w:r>
      <w:r w:rsidRPr="006C4B81">
        <w:rPr>
          <w:rFonts w:ascii="Times New Roman" w:eastAsia="メイリオ" w:hAnsi="Times New Roman"/>
          <w:snapToGrid/>
          <w:color w:val="auto"/>
          <w:kern w:val="2"/>
          <w:sz w:val="20"/>
          <w:szCs w:val="20"/>
        </w:rPr>
        <w:t xml:space="preserve">licant shall </w:t>
      </w:r>
      <w:r>
        <w:rPr>
          <w:rFonts w:ascii="Times New Roman" w:eastAsia="メイリオ" w:hAnsi="Times New Roman" w:hint="eastAsia"/>
          <w:snapToGrid/>
          <w:color w:val="auto"/>
          <w:kern w:val="2"/>
          <w:sz w:val="20"/>
          <w:szCs w:val="20"/>
        </w:rPr>
        <w:t>discuss</w:t>
      </w:r>
      <w:r w:rsidRPr="006C4B81">
        <w:rPr>
          <w:rFonts w:ascii="Times New Roman" w:eastAsia="メイリオ" w:hAnsi="Times New Roman"/>
          <w:snapToGrid/>
          <w:color w:val="auto"/>
          <w:kern w:val="2"/>
          <w:sz w:val="20"/>
          <w:szCs w:val="20"/>
        </w:rPr>
        <w:t xml:space="preserve"> in good faith about matters not s</w:t>
      </w:r>
      <w:r>
        <w:rPr>
          <w:rFonts w:ascii="Times New Roman" w:eastAsia="メイリオ" w:hAnsi="Times New Roman" w:hint="eastAsia"/>
          <w:snapToGrid/>
          <w:color w:val="auto"/>
          <w:kern w:val="2"/>
          <w:sz w:val="20"/>
          <w:szCs w:val="20"/>
        </w:rPr>
        <w:t>et forth</w:t>
      </w:r>
      <w:r w:rsidRPr="006C4B81">
        <w:rPr>
          <w:rFonts w:ascii="Times New Roman" w:eastAsia="メイリオ" w:hAnsi="Times New Roman"/>
          <w:snapToGrid/>
          <w:color w:val="auto"/>
          <w:kern w:val="2"/>
          <w:sz w:val="20"/>
          <w:szCs w:val="20"/>
        </w:rPr>
        <w:t xml:space="preserve"> in this </w:t>
      </w:r>
      <w:r>
        <w:rPr>
          <w:rFonts w:ascii="Times New Roman" w:eastAsia="メイリオ" w:hAnsi="Times New Roman" w:hint="eastAsia"/>
          <w:snapToGrid/>
          <w:color w:val="auto"/>
          <w:kern w:val="2"/>
          <w:sz w:val="20"/>
          <w:szCs w:val="20"/>
        </w:rPr>
        <w:t xml:space="preserve">agreement </w:t>
      </w:r>
      <w:r w:rsidRPr="006C4B81">
        <w:rPr>
          <w:rFonts w:ascii="Times New Roman" w:eastAsia="メイリオ" w:hAnsi="Times New Roman"/>
          <w:snapToGrid/>
          <w:color w:val="auto"/>
          <w:kern w:val="2"/>
          <w:sz w:val="20"/>
          <w:szCs w:val="20"/>
        </w:rPr>
        <w:t xml:space="preserve">and </w:t>
      </w:r>
      <w:r>
        <w:rPr>
          <w:rFonts w:ascii="Times New Roman" w:eastAsia="メイリオ" w:hAnsi="Times New Roman" w:hint="eastAsia"/>
          <w:snapToGrid/>
          <w:color w:val="auto"/>
          <w:kern w:val="2"/>
          <w:sz w:val="20"/>
          <w:szCs w:val="20"/>
        </w:rPr>
        <w:t xml:space="preserve">for </w:t>
      </w:r>
      <w:r w:rsidRPr="006C4B81">
        <w:rPr>
          <w:rFonts w:ascii="Times New Roman" w:eastAsia="メイリオ" w:hAnsi="Times New Roman"/>
          <w:snapToGrid/>
          <w:color w:val="auto"/>
          <w:kern w:val="2"/>
          <w:sz w:val="20"/>
          <w:szCs w:val="20"/>
        </w:rPr>
        <w:t xml:space="preserve">any </w:t>
      </w:r>
      <w:r>
        <w:rPr>
          <w:rFonts w:ascii="Times New Roman" w:eastAsia="メイリオ" w:hAnsi="Times New Roman" w:hint="eastAsia"/>
          <w:snapToGrid/>
          <w:color w:val="auto"/>
          <w:kern w:val="2"/>
          <w:sz w:val="20"/>
          <w:szCs w:val="20"/>
        </w:rPr>
        <w:t>ambiguitie</w:t>
      </w:r>
      <w:r w:rsidRPr="006C4B81">
        <w:rPr>
          <w:rFonts w:ascii="Times New Roman" w:eastAsia="メイリオ" w:hAnsi="Times New Roman"/>
          <w:snapToGrid/>
          <w:color w:val="auto"/>
          <w:kern w:val="2"/>
          <w:sz w:val="20"/>
          <w:szCs w:val="20"/>
        </w:rPr>
        <w:t xml:space="preserve">s </w:t>
      </w:r>
      <w:r>
        <w:rPr>
          <w:rFonts w:ascii="Times New Roman" w:eastAsia="メイリオ" w:hAnsi="Times New Roman" w:hint="eastAsia"/>
          <w:snapToGrid/>
          <w:color w:val="auto"/>
          <w:kern w:val="2"/>
          <w:sz w:val="20"/>
          <w:szCs w:val="20"/>
        </w:rPr>
        <w:t xml:space="preserve">that </w:t>
      </w:r>
      <w:r w:rsidRPr="006C4B81">
        <w:rPr>
          <w:rFonts w:ascii="Times New Roman" w:eastAsia="メイリオ" w:hAnsi="Times New Roman"/>
          <w:snapToGrid/>
          <w:color w:val="auto"/>
          <w:kern w:val="2"/>
          <w:sz w:val="20"/>
          <w:szCs w:val="20"/>
        </w:rPr>
        <w:t>aris</w:t>
      </w:r>
      <w:r>
        <w:rPr>
          <w:rFonts w:ascii="Times New Roman" w:eastAsia="メイリオ" w:hAnsi="Times New Roman" w:hint="eastAsia"/>
          <w:snapToGrid/>
          <w:color w:val="auto"/>
          <w:kern w:val="2"/>
          <w:sz w:val="20"/>
          <w:szCs w:val="20"/>
        </w:rPr>
        <w:t>e</w:t>
      </w:r>
      <w:r w:rsidRPr="006C4B81">
        <w:rPr>
          <w:rFonts w:ascii="Times New Roman" w:eastAsia="メイリオ" w:hAnsi="Times New Roman"/>
          <w:snapToGrid/>
          <w:color w:val="auto"/>
          <w:kern w:val="2"/>
          <w:sz w:val="20"/>
          <w:szCs w:val="20"/>
        </w:rPr>
        <w:t xml:space="preserve"> in the interpretation of this </w:t>
      </w:r>
      <w:r>
        <w:rPr>
          <w:rFonts w:ascii="Times New Roman" w:eastAsia="メイリオ" w:hAnsi="Times New Roman" w:hint="eastAsia"/>
          <w:snapToGrid/>
          <w:color w:val="auto"/>
          <w:kern w:val="2"/>
          <w:sz w:val="20"/>
          <w:szCs w:val="20"/>
        </w:rPr>
        <w:t>agreement</w:t>
      </w:r>
      <w:r w:rsidRPr="006C4B81">
        <w:rPr>
          <w:rFonts w:ascii="Times New Roman" w:eastAsia="メイリオ" w:hAnsi="Times New Roman"/>
          <w:snapToGrid/>
          <w:color w:val="auto"/>
          <w:kern w:val="2"/>
          <w:sz w:val="20"/>
          <w:szCs w:val="20"/>
        </w:rPr>
        <w:t>.</w:t>
      </w:r>
    </w:p>
    <w:p w14:paraId="7ADE75C2" w14:textId="3443E79D" w:rsidR="00216FD2" w:rsidRDefault="00216FD2" w:rsidP="00BF74D5">
      <w:pPr>
        <w:widowControl/>
        <w:wordWrap/>
        <w:autoSpaceDE/>
        <w:autoSpaceDN/>
        <w:spacing w:line="180" w:lineRule="auto"/>
        <w:rPr>
          <w:rFonts w:ascii="メイリオ" w:eastAsia="メイリオ" w:hAnsi="メイリオ" w:cs="メイリオ"/>
          <w:snapToGrid/>
          <w:color w:val="auto"/>
          <w:kern w:val="0"/>
        </w:rPr>
      </w:pPr>
    </w:p>
    <w:sectPr w:rsidR="00216FD2" w:rsidSect="00C73ADD">
      <w:type w:val="continuous"/>
      <w:pgSz w:w="11906" w:h="16838" w:code="9"/>
      <w:pgMar w:top="1418" w:right="1418" w:bottom="1418" w:left="1418" w:header="720" w:footer="720" w:gutter="0"/>
      <w:cols w:space="425"/>
      <w:noEndnote/>
      <w:titlePg/>
      <w:docGrid w:linePitch="30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7A806" w14:textId="77777777" w:rsidR="003E5F39" w:rsidRDefault="003E5F39">
      <w:r>
        <w:separator/>
      </w:r>
    </w:p>
    <w:p w14:paraId="3FF5C087" w14:textId="77777777" w:rsidR="003E5F39" w:rsidRDefault="003E5F39"/>
  </w:endnote>
  <w:endnote w:type="continuationSeparator" w:id="0">
    <w:p w14:paraId="43B3ECBC" w14:textId="77777777" w:rsidR="003E5F39" w:rsidRDefault="003E5F39">
      <w:r>
        <w:continuationSeparator/>
      </w:r>
    </w:p>
    <w:p w14:paraId="688DB76B" w14:textId="77777777" w:rsidR="003E5F39" w:rsidRDefault="003E5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23A1B" w14:textId="77777777" w:rsidR="003E5F39" w:rsidRDefault="003E5F39">
      <w:r>
        <w:separator/>
      </w:r>
    </w:p>
    <w:p w14:paraId="5E3BEE22" w14:textId="77777777" w:rsidR="003E5F39" w:rsidRDefault="003E5F39"/>
  </w:footnote>
  <w:footnote w:type="continuationSeparator" w:id="0">
    <w:p w14:paraId="6862D04E" w14:textId="77777777" w:rsidR="003E5F39" w:rsidRDefault="003E5F39">
      <w:r>
        <w:continuationSeparator/>
      </w:r>
    </w:p>
    <w:p w14:paraId="31DE415D" w14:textId="77777777" w:rsidR="003E5F39" w:rsidRDefault="003E5F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5D13"/>
    <w:multiLevelType w:val="hybridMultilevel"/>
    <w:tmpl w:val="D754530A"/>
    <w:lvl w:ilvl="0" w:tplc="52421DF8">
      <w:start w:val="3"/>
      <w:numFmt w:val="decimal"/>
      <w:lvlText w:val="様式第%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BA7BFE"/>
    <w:multiLevelType w:val="multilevel"/>
    <w:tmpl w:val="79D4300A"/>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2162BC8"/>
    <w:multiLevelType w:val="hybridMultilevel"/>
    <w:tmpl w:val="F32214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EA27C9"/>
    <w:multiLevelType w:val="hybridMultilevel"/>
    <w:tmpl w:val="092A02BC"/>
    <w:lvl w:ilvl="0" w:tplc="F54E5AA0">
      <w:start w:val="1"/>
      <w:numFmt w:val="lowerLetter"/>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4" w15:restartNumberingAfterBreak="0">
    <w:nsid w:val="2CAA2FBA"/>
    <w:multiLevelType w:val="hybridMultilevel"/>
    <w:tmpl w:val="1082A6F2"/>
    <w:lvl w:ilvl="0" w:tplc="FEDE2746">
      <w:start w:val="1"/>
      <w:numFmt w:val="decimal"/>
      <w:lvlText w:val="様式第%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pStyle w:val="9"/>
      <w:lvlText w:val="%9"/>
      <w:lvlJc w:val="left"/>
      <w:pPr>
        <w:ind w:left="3780" w:hanging="420"/>
      </w:pPr>
    </w:lvl>
  </w:abstractNum>
  <w:abstractNum w:abstractNumId="5" w15:restartNumberingAfterBreak="0">
    <w:nsid w:val="2F5931F4"/>
    <w:multiLevelType w:val="hybridMultilevel"/>
    <w:tmpl w:val="F32214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5541CE"/>
    <w:multiLevelType w:val="hybridMultilevel"/>
    <w:tmpl w:val="8E40BC90"/>
    <w:lvl w:ilvl="0" w:tplc="F19EBB50">
      <w:start w:val="4"/>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EF6549"/>
    <w:multiLevelType w:val="hybridMultilevel"/>
    <w:tmpl w:val="68B66B44"/>
    <w:lvl w:ilvl="0" w:tplc="303A92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FF751F"/>
    <w:multiLevelType w:val="hybridMultilevel"/>
    <w:tmpl w:val="A7944202"/>
    <w:lvl w:ilvl="0" w:tplc="734CA7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D2214F4"/>
    <w:multiLevelType w:val="hybridMultilevel"/>
    <w:tmpl w:val="7222DD90"/>
    <w:lvl w:ilvl="0" w:tplc="6AA26902">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E8654D"/>
    <w:multiLevelType w:val="hybridMultilevel"/>
    <w:tmpl w:val="3558C8FA"/>
    <w:lvl w:ilvl="0" w:tplc="B3DA43DA">
      <w:start w:val="5"/>
      <w:numFmt w:val="decimal"/>
      <w:lvlText w:val="様式第%1"/>
      <w:lvlJc w:val="left"/>
      <w:pPr>
        <w:ind w:left="420" w:hanging="420"/>
      </w:pPr>
      <w:rPr>
        <w:rFonts w:hint="eastAsia"/>
        <w:sz w:val="20"/>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49F211B3"/>
    <w:multiLevelType w:val="multilevel"/>
    <w:tmpl w:val="F6E674D0"/>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5F9E002C"/>
    <w:multiLevelType w:val="multilevel"/>
    <w:tmpl w:val="F4D2D786"/>
    <w:lvl w:ilvl="0">
      <w:start w:val="1"/>
      <w:numFmt w:val="decimalFullWidth"/>
      <w:pStyle w:val="a"/>
      <w:suff w:val="nothing"/>
      <w:lvlText w:val="第%1章"/>
      <w:lvlJc w:val="left"/>
      <w:pPr>
        <w:ind w:left="1560" w:hanging="425"/>
      </w:pPr>
      <w:rPr>
        <w:rFonts w:hint="eastAsia"/>
        <w:lang w:val="en-US"/>
      </w:rPr>
    </w:lvl>
    <w:lvl w:ilvl="1">
      <w:start w:val="1"/>
      <w:numFmt w:val="decimal"/>
      <w:lvlText w:val="%1.%2"/>
      <w:lvlJc w:val="left"/>
      <w:pPr>
        <w:tabs>
          <w:tab w:val="num" w:pos="1345"/>
        </w:tabs>
        <w:ind w:left="1192" w:hanging="567"/>
      </w:pPr>
      <w:rPr>
        <w:rFonts w:hint="eastAsia"/>
      </w:rPr>
    </w:lvl>
    <w:lvl w:ilvl="2">
      <w:start w:val="1"/>
      <w:numFmt w:val="decimal"/>
      <w:lvlText w:val="%1.%2.%3"/>
      <w:lvlJc w:val="left"/>
      <w:pPr>
        <w:tabs>
          <w:tab w:val="num" w:pos="2131"/>
        </w:tabs>
        <w:ind w:left="1618" w:hanging="567"/>
      </w:pPr>
      <w:rPr>
        <w:rFonts w:hint="eastAsia"/>
      </w:rPr>
    </w:lvl>
    <w:lvl w:ilvl="3">
      <w:start w:val="1"/>
      <w:numFmt w:val="decimal"/>
      <w:lvlText w:val="%1.%2.%3.%4"/>
      <w:lvlJc w:val="left"/>
      <w:pPr>
        <w:tabs>
          <w:tab w:val="num" w:pos="2916"/>
        </w:tabs>
        <w:ind w:left="2184" w:hanging="708"/>
      </w:pPr>
      <w:rPr>
        <w:rFonts w:hint="eastAsia"/>
      </w:rPr>
    </w:lvl>
    <w:lvl w:ilvl="4">
      <w:start w:val="1"/>
      <w:numFmt w:val="decimal"/>
      <w:lvlText w:val="%1.%2.%3.%4.%5"/>
      <w:lvlJc w:val="left"/>
      <w:pPr>
        <w:tabs>
          <w:tab w:val="num" w:pos="3701"/>
        </w:tabs>
        <w:ind w:left="2751" w:hanging="850"/>
      </w:pPr>
      <w:rPr>
        <w:rFonts w:hint="eastAsia"/>
      </w:rPr>
    </w:lvl>
    <w:lvl w:ilvl="5">
      <w:start w:val="1"/>
      <w:numFmt w:val="decimal"/>
      <w:lvlText w:val="%1.%2.%3.%4.%5.%6"/>
      <w:lvlJc w:val="left"/>
      <w:pPr>
        <w:tabs>
          <w:tab w:val="num" w:pos="4486"/>
        </w:tabs>
        <w:ind w:left="3460" w:hanging="1134"/>
      </w:pPr>
      <w:rPr>
        <w:rFonts w:hint="eastAsia"/>
      </w:rPr>
    </w:lvl>
    <w:lvl w:ilvl="6">
      <w:start w:val="1"/>
      <w:numFmt w:val="decimal"/>
      <w:lvlText w:val="%1.%2.%3.%4.%5.%6.%7"/>
      <w:lvlJc w:val="left"/>
      <w:pPr>
        <w:tabs>
          <w:tab w:val="num" w:pos="5271"/>
        </w:tabs>
        <w:ind w:left="4027" w:hanging="1276"/>
      </w:pPr>
      <w:rPr>
        <w:rFonts w:hint="eastAsia"/>
      </w:rPr>
    </w:lvl>
    <w:lvl w:ilvl="7">
      <w:start w:val="1"/>
      <w:numFmt w:val="decimal"/>
      <w:lvlText w:val="%1.%2.%3.%4.%5.%6.%7.%8"/>
      <w:lvlJc w:val="left"/>
      <w:pPr>
        <w:tabs>
          <w:tab w:val="num" w:pos="6056"/>
        </w:tabs>
        <w:ind w:left="4594" w:hanging="1418"/>
      </w:pPr>
      <w:rPr>
        <w:rFonts w:hint="eastAsia"/>
      </w:rPr>
    </w:lvl>
    <w:lvl w:ilvl="8">
      <w:start w:val="1"/>
      <w:numFmt w:val="decimal"/>
      <w:lvlText w:val="%1.%2.%3.%4.%5.%6.%7.%8.%9"/>
      <w:lvlJc w:val="left"/>
      <w:pPr>
        <w:tabs>
          <w:tab w:val="num" w:pos="6842"/>
        </w:tabs>
        <w:ind w:left="5302" w:hanging="1700"/>
      </w:pPr>
      <w:rPr>
        <w:rFonts w:hint="eastAsia"/>
      </w:rPr>
    </w:lvl>
  </w:abstractNum>
  <w:abstractNum w:abstractNumId="13" w15:restartNumberingAfterBreak="0">
    <w:nsid w:val="5FCB4285"/>
    <w:multiLevelType w:val="multilevel"/>
    <w:tmpl w:val="32AEB842"/>
    <w:lvl w:ilvl="0">
      <w:start w:val="1"/>
      <w:numFmt w:val="decimalFullWidth"/>
      <w:pStyle w:val="a0"/>
      <w:suff w:val="nothing"/>
      <w:lvlText w:val="様式第%1"/>
      <w:lvlJc w:val="left"/>
      <w:pPr>
        <w:ind w:left="0" w:firstLine="0"/>
      </w:pPr>
      <w:rPr>
        <w:rFonts w:hint="eastAsia"/>
      </w:rPr>
    </w:lvl>
    <w:lvl w:ilvl="1">
      <w:start w:val="1"/>
      <w:numFmt w:val="decimalFullWidth"/>
      <w:pStyle w:val="a1"/>
      <w:suff w:val="nothing"/>
      <w:lvlText w:val="%2．"/>
      <w:lvlJc w:val="left"/>
      <w:pPr>
        <w:ind w:left="0" w:firstLine="0"/>
      </w:pPr>
      <w:rPr>
        <w:rFonts w:hint="eastAsia"/>
      </w:rPr>
    </w:lvl>
    <w:lvl w:ilvl="2">
      <w:start w:val="1"/>
      <w:numFmt w:val="decimalEnclosedCircle"/>
      <w:pStyle w:val="a2"/>
      <w:suff w:val="space"/>
      <w:lvlText w:val="%3"/>
      <w:lvlJc w:val="left"/>
      <w:pPr>
        <w:ind w:left="1276" w:hanging="822"/>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4" w15:restartNumberingAfterBreak="0">
    <w:nsid w:val="65344F83"/>
    <w:multiLevelType w:val="hybridMultilevel"/>
    <w:tmpl w:val="24809A78"/>
    <w:lvl w:ilvl="0" w:tplc="FDD67E4C">
      <w:start w:val="1"/>
      <w:numFmt w:val="ideographDigital"/>
      <w:lvlText w:val="%1　"/>
      <w:lvlJc w:val="left"/>
      <w:pPr>
        <w:ind w:left="706" w:hanging="420"/>
      </w:pPr>
      <w:rPr>
        <w:rFonts w:hint="eastAsia"/>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5" w15:restartNumberingAfterBreak="0">
    <w:nsid w:val="654142BA"/>
    <w:multiLevelType w:val="multilevel"/>
    <w:tmpl w:val="315CF46E"/>
    <w:lvl w:ilvl="0">
      <w:start w:val="15"/>
      <w:numFmt w:val="decimalFullWidth"/>
      <w:pStyle w:val="a3"/>
      <w:suff w:val="nothing"/>
      <w:lvlText w:val="第%1条"/>
      <w:lvlJc w:val="left"/>
      <w:pPr>
        <w:ind w:left="200" w:hanging="200"/>
      </w:pPr>
      <w:rPr>
        <w:rFonts w:ascii="メイリオ" w:eastAsia="メイリオ" w:hAnsi="メイリオ" w:cs="メイリオ" w:hint="eastAsia"/>
        <w:lang w:val="en-US"/>
      </w:rPr>
    </w:lvl>
    <w:lvl w:ilvl="1">
      <w:start w:val="2"/>
      <w:numFmt w:val="decimalFullWidth"/>
      <w:lvlRestart w:val="0"/>
      <w:pStyle w:val="a4"/>
      <w:suff w:val="nothing"/>
      <w:lvlText w:val="%2"/>
      <w:lvlJc w:val="left"/>
      <w:pPr>
        <w:ind w:left="200" w:hanging="200"/>
      </w:pPr>
      <w:rPr>
        <w:rFonts w:hint="eastAsia"/>
        <w:lang w:val="en-US"/>
      </w:rPr>
    </w:lvl>
    <w:lvl w:ilvl="2">
      <w:start w:val="1"/>
      <w:numFmt w:val="ideographDigital"/>
      <w:pStyle w:val="a5"/>
      <w:suff w:val="nothing"/>
      <w:lvlText w:val="%3"/>
      <w:lvlJc w:val="left"/>
      <w:pPr>
        <w:ind w:left="200" w:hanging="1"/>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6C827F89"/>
    <w:multiLevelType w:val="hybridMultilevel"/>
    <w:tmpl w:val="F32214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E63DA4"/>
    <w:multiLevelType w:val="multilevel"/>
    <w:tmpl w:val="EBC2F2D4"/>
    <w:lvl w:ilvl="0">
      <w:start w:val="1"/>
      <w:numFmt w:val="decimalFullWidth"/>
      <w:suff w:val="nothing"/>
      <w:lvlText w:val="別表第%1"/>
      <w:lvlJc w:val="left"/>
      <w:pPr>
        <w:ind w:left="0" w:firstLine="0"/>
      </w:pPr>
      <w:rPr>
        <w:rFonts w:hint="eastAsia"/>
      </w:rPr>
    </w:lvl>
    <w:lvl w:ilvl="1">
      <w:start w:val="1"/>
      <w:numFmt w:val="aiueoFullWidth"/>
      <w:pStyle w:val="2"/>
      <w:lvlText w:val="(%2)"/>
      <w:lvlJc w:val="left"/>
      <w:pPr>
        <w:tabs>
          <w:tab w:val="num" w:pos="1145"/>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996"/>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8" w15:restartNumberingAfterBreak="0">
    <w:nsid w:val="7A055EE3"/>
    <w:multiLevelType w:val="multilevel"/>
    <w:tmpl w:val="7CE0304E"/>
    <w:lvl w:ilvl="0">
      <w:start w:val="1"/>
      <w:numFmt w:val="ideographDigital"/>
      <w:suff w:val="nothing"/>
      <w:lvlText w:val="%1"/>
      <w:lvlJc w:val="left"/>
      <w:pPr>
        <w:ind w:left="400" w:hanging="200"/>
      </w:pPr>
      <w:rPr>
        <w:rFonts w:hint="eastAsia"/>
      </w:rPr>
    </w:lvl>
    <w:lvl w:ilvl="1">
      <w:start w:val="1"/>
      <w:numFmt w:val="ideographDigital"/>
      <w:suff w:val="nothing"/>
      <w:lvlText w:val="%2"/>
      <w:lvlJc w:val="left"/>
      <w:pPr>
        <w:ind w:left="0" w:firstLine="0"/>
      </w:pPr>
      <w:rPr>
        <w:rFonts w:hint="eastAsia"/>
      </w:rPr>
    </w:lvl>
    <w:lvl w:ilvl="2">
      <w:start w:val="1"/>
      <w:numFmt w:val="ideographDigital"/>
      <w:lvlRestart w:val="0"/>
      <w:pStyle w:val="a6"/>
      <w:suff w:val="nothing"/>
      <w:lvlText w:val="%3"/>
      <w:lvlJc w:val="left"/>
      <w:pPr>
        <w:ind w:left="400" w:hanging="20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9" w15:restartNumberingAfterBreak="0">
    <w:nsid w:val="7A364969"/>
    <w:multiLevelType w:val="multilevel"/>
    <w:tmpl w:val="9ACE65DA"/>
    <w:lvl w:ilvl="0">
      <w:start w:val="1"/>
      <w:numFmt w:val="decimalFullWidth"/>
      <w:pStyle w:val="20"/>
      <w:suff w:val="nothing"/>
      <w:lvlText w:val="第%1条"/>
      <w:lvlJc w:val="left"/>
      <w:pPr>
        <w:ind w:left="851" w:firstLine="0"/>
      </w:pPr>
      <w:rPr>
        <w:rFonts w:ascii="メイリオ" w:eastAsia="メイリオ" w:hAnsi="メイリオ" w:cs="メイリオ"/>
        <w:b w:val="0"/>
        <w:bCs w:val="0"/>
        <w:i w:val="0"/>
        <w:iCs w:val="0"/>
        <w:caps w:val="0"/>
        <w:smallCaps w:val="0"/>
        <w:strike w:val="0"/>
        <w:dstrike w:val="0"/>
        <w:noProof w:val="0"/>
        <w:snapToGrid w:val="0"/>
        <w:vanish w:val="0"/>
        <w:color w:val="000000"/>
        <w:spacing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1．%2"/>
      <w:lvlJc w:val="left"/>
      <w:pPr>
        <w:ind w:left="1" w:firstLine="0"/>
      </w:pPr>
      <w:rPr>
        <w:rFonts w:hint="eastAsia"/>
      </w:rPr>
    </w:lvl>
    <w:lvl w:ilvl="2">
      <w:start w:val="1"/>
      <w:numFmt w:val="ideographDigital"/>
      <w:lvlRestart w:val="0"/>
      <w:suff w:val="nothing"/>
      <w:lvlText w:val="%3"/>
      <w:lvlJc w:val="left"/>
      <w:pPr>
        <w:ind w:left="401" w:hanging="200"/>
      </w:pPr>
      <w:rPr>
        <w:rFonts w:hint="eastAsia"/>
      </w:rPr>
    </w:lvl>
    <w:lvl w:ilvl="3">
      <w:start w:val="1"/>
      <w:numFmt w:val="decimalFullWidth"/>
      <w:suff w:val="nothing"/>
      <w:lvlText w:val="%1-%2-%3-%4"/>
      <w:lvlJc w:val="left"/>
      <w:pPr>
        <w:ind w:left="1" w:firstLine="0"/>
      </w:pPr>
      <w:rPr>
        <w:rFonts w:hint="eastAsia"/>
      </w:rPr>
    </w:lvl>
    <w:lvl w:ilvl="4">
      <w:start w:val="1"/>
      <w:numFmt w:val="decimalFullWidth"/>
      <w:suff w:val="nothing"/>
      <w:lvlText w:val="%1-%2-%3-%4-%5"/>
      <w:lvlJc w:val="left"/>
      <w:pPr>
        <w:ind w:left="1" w:firstLine="0"/>
      </w:pPr>
      <w:rPr>
        <w:rFonts w:hint="eastAsia"/>
      </w:rPr>
    </w:lvl>
    <w:lvl w:ilvl="5">
      <w:start w:val="1"/>
      <w:numFmt w:val="decimalFullWidth"/>
      <w:suff w:val="nothing"/>
      <w:lvlText w:val="%1-%2-%3-%4-%5-%6"/>
      <w:lvlJc w:val="left"/>
      <w:pPr>
        <w:ind w:left="1" w:firstLine="0"/>
      </w:pPr>
      <w:rPr>
        <w:rFonts w:hint="eastAsia"/>
      </w:rPr>
    </w:lvl>
    <w:lvl w:ilvl="6">
      <w:start w:val="1"/>
      <w:numFmt w:val="decimalFullWidth"/>
      <w:suff w:val="nothing"/>
      <w:lvlText w:val="%1-%2-%3-%4-%5-%6-%7"/>
      <w:lvlJc w:val="left"/>
      <w:pPr>
        <w:ind w:left="1" w:firstLine="0"/>
      </w:pPr>
      <w:rPr>
        <w:rFonts w:hint="eastAsia"/>
      </w:rPr>
    </w:lvl>
    <w:lvl w:ilvl="7">
      <w:start w:val="1"/>
      <w:numFmt w:val="decimalEnclosedCircle"/>
      <w:lvlRestart w:val="0"/>
      <w:suff w:val="space"/>
      <w:lvlText w:val="%8"/>
      <w:lvlJc w:val="left"/>
      <w:pPr>
        <w:ind w:left="1" w:firstLine="227"/>
      </w:pPr>
      <w:rPr>
        <w:rFonts w:hint="eastAsia"/>
      </w:rPr>
    </w:lvl>
    <w:lvl w:ilvl="8">
      <w:start w:val="1"/>
      <w:numFmt w:val="irohaFullWidth"/>
      <w:lvlRestart w:val="0"/>
      <w:suff w:val="space"/>
      <w:lvlText w:val="%9"/>
      <w:lvlJc w:val="left"/>
      <w:pPr>
        <w:ind w:left="1" w:firstLine="227"/>
      </w:pPr>
      <w:rPr>
        <w:rFonts w:hint="eastAsia"/>
      </w:rPr>
    </w:lvl>
  </w:abstractNum>
  <w:abstractNum w:abstractNumId="20" w15:restartNumberingAfterBreak="0">
    <w:nsid w:val="7C1D4149"/>
    <w:multiLevelType w:val="multilevel"/>
    <w:tmpl w:val="FE268B8E"/>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7EE43D2C"/>
    <w:multiLevelType w:val="multilevel"/>
    <w:tmpl w:val="A1B667BE"/>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2"/>
  </w:num>
  <w:num w:numId="2">
    <w:abstractNumId w:val="17"/>
  </w:num>
  <w:num w:numId="3">
    <w:abstractNumId w:val="13"/>
  </w:num>
  <w:num w:numId="4">
    <w:abstractNumId w:val="19"/>
  </w:num>
  <w:num w:numId="5">
    <w:abstractNumId w:val="18"/>
  </w:num>
  <w:num w:numId="6">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16"/>
  </w:num>
  <w:num w:numId="10">
    <w:abstractNumId w:val="14"/>
  </w:num>
  <w:num w:numId="11">
    <w:abstractNumId w:val="2"/>
  </w:num>
  <w:num w:numId="12">
    <w:abstractNumId w:val="10"/>
  </w:num>
  <w:num w:numId="13">
    <w:abstractNumId w:val="5"/>
  </w:num>
  <w:num w:numId="14">
    <w:abstractNumId w:val="15"/>
  </w:num>
  <w:num w:numId="15">
    <w:abstractNumId w:val="9"/>
  </w:num>
  <w:num w:numId="16">
    <w:abstractNumId w:val="6"/>
  </w:num>
  <w:num w:numId="17">
    <w:abstractNumId w:val="15"/>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20"/>
  </w:num>
  <w:num w:numId="22">
    <w:abstractNumId w:val="11"/>
  </w:num>
  <w:num w:numId="23">
    <w:abstractNumId w:val="21"/>
  </w:num>
  <w:num w:numId="24">
    <w:abstractNumId w:val="3"/>
  </w:num>
  <w:num w:numId="25">
    <w:abstractNumId w:val="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22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42"/>
    <w:rsid w:val="000000DB"/>
    <w:rsid w:val="00000D63"/>
    <w:rsid w:val="000010DF"/>
    <w:rsid w:val="00001441"/>
    <w:rsid w:val="00001E89"/>
    <w:rsid w:val="00002483"/>
    <w:rsid w:val="000027AF"/>
    <w:rsid w:val="000033E2"/>
    <w:rsid w:val="00003F70"/>
    <w:rsid w:val="00004287"/>
    <w:rsid w:val="00004526"/>
    <w:rsid w:val="000056EC"/>
    <w:rsid w:val="000057A5"/>
    <w:rsid w:val="00006338"/>
    <w:rsid w:val="0000686B"/>
    <w:rsid w:val="00006B11"/>
    <w:rsid w:val="00006F38"/>
    <w:rsid w:val="00007035"/>
    <w:rsid w:val="0001077A"/>
    <w:rsid w:val="00011583"/>
    <w:rsid w:val="00011873"/>
    <w:rsid w:val="000118D3"/>
    <w:rsid w:val="000119BE"/>
    <w:rsid w:val="00011CDC"/>
    <w:rsid w:val="000126E5"/>
    <w:rsid w:val="00012D06"/>
    <w:rsid w:val="00013042"/>
    <w:rsid w:val="00013600"/>
    <w:rsid w:val="000161AC"/>
    <w:rsid w:val="00016E64"/>
    <w:rsid w:val="00020057"/>
    <w:rsid w:val="000206F4"/>
    <w:rsid w:val="00022381"/>
    <w:rsid w:val="000225B6"/>
    <w:rsid w:val="00024CD5"/>
    <w:rsid w:val="000274BE"/>
    <w:rsid w:val="000278ED"/>
    <w:rsid w:val="00030666"/>
    <w:rsid w:val="00030AE3"/>
    <w:rsid w:val="00031C16"/>
    <w:rsid w:val="00032FA0"/>
    <w:rsid w:val="000351A3"/>
    <w:rsid w:val="0003522D"/>
    <w:rsid w:val="00035504"/>
    <w:rsid w:val="00035DEB"/>
    <w:rsid w:val="0003677D"/>
    <w:rsid w:val="00037211"/>
    <w:rsid w:val="00040086"/>
    <w:rsid w:val="000402D7"/>
    <w:rsid w:val="0004214A"/>
    <w:rsid w:val="00042777"/>
    <w:rsid w:val="00044409"/>
    <w:rsid w:val="00044DEA"/>
    <w:rsid w:val="00045ABB"/>
    <w:rsid w:val="00045E86"/>
    <w:rsid w:val="00046499"/>
    <w:rsid w:val="00046867"/>
    <w:rsid w:val="00047EF7"/>
    <w:rsid w:val="00050AE8"/>
    <w:rsid w:val="000512AC"/>
    <w:rsid w:val="000513F1"/>
    <w:rsid w:val="0005164B"/>
    <w:rsid w:val="00051CE3"/>
    <w:rsid w:val="00051FAF"/>
    <w:rsid w:val="00052C53"/>
    <w:rsid w:val="00052DEB"/>
    <w:rsid w:val="00054E08"/>
    <w:rsid w:val="00054F5A"/>
    <w:rsid w:val="00055AA5"/>
    <w:rsid w:val="00055AC2"/>
    <w:rsid w:val="00055BD4"/>
    <w:rsid w:val="000571D5"/>
    <w:rsid w:val="000601B6"/>
    <w:rsid w:val="00060728"/>
    <w:rsid w:val="00061ABA"/>
    <w:rsid w:val="00061B9F"/>
    <w:rsid w:val="0006282F"/>
    <w:rsid w:val="00062F3A"/>
    <w:rsid w:val="00063E59"/>
    <w:rsid w:val="0006422B"/>
    <w:rsid w:val="00064380"/>
    <w:rsid w:val="00066DDA"/>
    <w:rsid w:val="00066DE9"/>
    <w:rsid w:val="000672B8"/>
    <w:rsid w:val="00067D5D"/>
    <w:rsid w:val="00067FD9"/>
    <w:rsid w:val="000700D2"/>
    <w:rsid w:val="000744E1"/>
    <w:rsid w:val="000745C2"/>
    <w:rsid w:val="00074E41"/>
    <w:rsid w:val="0007545D"/>
    <w:rsid w:val="00075B75"/>
    <w:rsid w:val="00075B9B"/>
    <w:rsid w:val="00075F63"/>
    <w:rsid w:val="00075FF6"/>
    <w:rsid w:val="000764E5"/>
    <w:rsid w:val="00076E51"/>
    <w:rsid w:val="0007739E"/>
    <w:rsid w:val="000776E9"/>
    <w:rsid w:val="00077E62"/>
    <w:rsid w:val="00080774"/>
    <w:rsid w:val="00080BD2"/>
    <w:rsid w:val="000820A2"/>
    <w:rsid w:val="000824F2"/>
    <w:rsid w:val="00082710"/>
    <w:rsid w:val="00083835"/>
    <w:rsid w:val="00083E21"/>
    <w:rsid w:val="000860CB"/>
    <w:rsid w:val="00090A2D"/>
    <w:rsid w:val="00092124"/>
    <w:rsid w:val="00092A45"/>
    <w:rsid w:val="000930CF"/>
    <w:rsid w:val="00093C48"/>
    <w:rsid w:val="00093D58"/>
    <w:rsid w:val="000940F7"/>
    <w:rsid w:val="00094608"/>
    <w:rsid w:val="000956CB"/>
    <w:rsid w:val="00096203"/>
    <w:rsid w:val="00096BEA"/>
    <w:rsid w:val="00096F1B"/>
    <w:rsid w:val="0009797D"/>
    <w:rsid w:val="00097B99"/>
    <w:rsid w:val="00097EFB"/>
    <w:rsid w:val="000A1155"/>
    <w:rsid w:val="000A13D5"/>
    <w:rsid w:val="000A1861"/>
    <w:rsid w:val="000A1C53"/>
    <w:rsid w:val="000A2566"/>
    <w:rsid w:val="000A290F"/>
    <w:rsid w:val="000A3E45"/>
    <w:rsid w:val="000A47C9"/>
    <w:rsid w:val="000A51EF"/>
    <w:rsid w:val="000A6C78"/>
    <w:rsid w:val="000A7762"/>
    <w:rsid w:val="000A7D6A"/>
    <w:rsid w:val="000B0AB7"/>
    <w:rsid w:val="000B20E7"/>
    <w:rsid w:val="000B2BC0"/>
    <w:rsid w:val="000B2BCA"/>
    <w:rsid w:val="000B3037"/>
    <w:rsid w:val="000B33A5"/>
    <w:rsid w:val="000B40A7"/>
    <w:rsid w:val="000B4936"/>
    <w:rsid w:val="000B4A9F"/>
    <w:rsid w:val="000B509D"/>
    <w:rsid w:val="000B5CF9"/>
    <w:rsid w:val="000B7025"/>
    <w:rsid w:val="000C0ADE"/>
    <w:rsid w:val="000C225A"/>
    <w:rsid w:val="000C26FC"/>
    <w:rsid w:val="000C4041"/>
    <w:rsid w:val="000C4525"/>
    <w:rsid w:val="000C492C"/>
    <w:rsid w:val="000C4A2D"/>
    <w:rsid w:val="000C4A41"/>
    <w:rsid w:val="000C678E"/>
    <w:rsid w:val="000C70D6"/>
    <w:rsid w:val="000C7313"/>
    <w:rsid w:val="000C74F2"/>
    <w:rsid w:val="000C78B3"/>
    <w:rsid w:val="000C7B2A"/>
    <w:rsid w:val="000D0616"/>
    <w:rsid w:val="000D187B"/>
    <w:rsid w:val="000D2F09"/>
    <w:rsid w:val="000D47BB"/>
    <w:rsid w:val="000D586B"/>
    <w:rsid w:val="000D5FC7"/>
    <w:rsid w:val="000D6513"/>
    <w:rsid w:val="000D6627"/>
    <w:rsid w:val="000D66E5"/>
    <w:rsid w:val="000D6A32"/>
    <w:rsid w:val="000D747A"/>
    <w:rsid w:val="000D783C"/>
    <w:rsid w:val="000D7890"/>
    <w:rsid w:val="000D7A5C"/>
    <w:rsid w:val="000D7DED"/>
    <w:rsid w:val="000E1C29"/>
    <w:rsid w:val="000E2844"/>
    <w:rsid w:val="000E32CC"/>
    <w:rsid w:val="000E36D4"/>
    <w:rsid w:val="000E421D"/>
    <w:rsid w:val="000E42DA"/>
    <w:rsid w:val="000E7AD0"/>
    <w:rsid w:val="000F1A18"/>
    <w:rsid w:val="000F236D"/>
    <w:rsid w:val="000F2738"/>
    <w:rsid w:val="000F2904"/>
    <w:rsid w:val="000F29BB"/>
    <w:rsid w:val="000F2F36"/>
    <w:rsid w:val="000F3399"/>
    <w:rsid w:val="000F3C07"/>
    <w:rsid w:val="000F583D"/>
    <w:rsid w:val="000F5D19"/>
    <w:rsid w:val="000F5EB8"/>
    <w:rsid w:val="000F6366"/>
    <w:rsid w:val="000F6C0D"/>
    <w:rsid w:val="000F6CE9"/>
    <w:rsid w:val="000F7F30"/>
    <w:rsid w:val="00102111"/>
    <w:rsid w:val="00102FC5"/>
    <w:rsid w:val="00103D5D"/>
    <w:rsid w:val="00104377"/>
    <w:rsid w:val="00104F69"/>
    <w:rsid w:val="001051F3"/>
    <w:rsid w:val="00106732"/>
    <w:rsid w:val="00106B74"/>
    <w:rsid w:val="00106FDA"/>
    <w:rsid w:val="001078D4"/>
    <w:rsid w:val="00107B65"/>
    <w:rsid w:val="00110425"/>
    <w:rsid w:val="001112BD"/>
    <w:rsid w:val="001123F6"/>
    <w:rsid w:val="0011286A"/>
    <w:rsid w:val="00112D8D"/>
    <w:rsid w:val="00112DB8"/>
    <w:rsid w:val="00113667"/>
    <w:rsid w:val="00113685"/>
    <w:rsid w:val="00114D84"/>
    <w:rsid w:val="00115150"/>
    <w:rsid w:val="00116C8C"/>
    <w:rsid w:val="00120084"/>
    <w:rsid w:val="00121B71"/>
    <w:rsid w:val="00121D04"/>
    <w:rsid w:val="00121D8C"/>
    <w:rsid w:val="0012223D"/>
    <w:rsid w:val="00122B22"/>
    <w:rsid w:val="0012491B"/>
    <w:rsid w:val="00124B32"/>
    <w:rsid w:val="0012560B"/>
    <w:rsid w:val="00125FA8"/>
    <w:rsid w:val="00126C96"/>
    <w:rsid w:val="0013141B"/>
    <w:rsid w:val="00132634"/>
    <w:rsid w:val="001328C0"/>
    <w:rsid w:val="001344A3"/>
    <w:rsid w:val="00136E5A"/>
    <w:rsid w:val="00136F8F"/>
    <w:rsid w:val="0013702B"/>
    <w:rsid w:val="00137E84"/>
    <w:rsid w:val="00140981"/>
    <w:rsid w:val="00140F70"/>
    <w:rsid w:val="001410FF"/>
    <w:rsid w:val="001411A4"/>
    <w:rsid w:val="00143CEF"/>
    <w:rsid w:val="0014428A"/>
    <w:rsid w:val="00144441"/>
    <w:rsid w:val="00144895"/>
    <w:rsid w:val="00146268"/>
    <w:rsid w:val="00146950"/>
    <w:rsid w:val="00146FE1"/>
    <w:rsid w:val="001471B6"/>
    <w:rsid w:val="0014756F"/>
    <w:rsid w:val="00147FBA"/>
    <w:rsid w:val="00150734"/>
    <w:rsid w:val="0015117E"/>
    <w:rsid w:val="0015120F"/>
    <w:rsid w:val="00151971"/>
    <w:rsid w:val="00151F24"/>
    <w:rsid w:val="00152651"/>
    <w:rsid w:val="00153375"/>
    <w:rsid w:val="00154B85"/>
    <w:rsid w:val="00155901"/>
    <w:rsid w:val="00155920"/>
    <w:rsid w:val="00155C4D"/>
    <w:rsid w:val="001563EA"/>
    <w:rsid w:val="001573D5"/>
    <w:rsid w:val="0016175A"/>
    <w:rsid w:val="00162520"/>
    <w:rsid w:val="00162B3E"/>
    <w:rsid w:val="001630CF"/>
    <w:rsid w:val="00163A21"/>
    <w:rsid w:val="00164511"/>
    <w:rsid w:val="001652EF"/>
    <w:rsid w:val="001656F1"/>
    <w:rsid w:val="0016577C"/>
    <w:rsid w:val="00165E0D"/>
    <w:rsid w:val="001677B4"/>
    <w:rsid w:val="001712D5"/>
    <w:rsid w:val="00171E18"/>
    <w:rsid w:val="00172835"/>
    <w:rsid w:val="001728CE"/>
    <w:rsid w:val="00172902"/>
    <w:rsid w:val="00172D32"/>
    <w:rsid w:val="001731BE"/>
    <w:rsid w:val="00174A67"/>
    <w:rsid w:val="00177667"/>
    <w:rsid w:val="00177B18"/>
    <w:rsid w:val="00180DF9"/>
    <w:rsid w:val="00180F71"/>
    <w:rsid w:val="0018242A"/>
    <w:rsid w:val="00182582"/>
    <w:rsid w:val="00182EB0"/>
    <w:rsid w:val="00182F37"/>
    <w:rsid w:val="0018310E"/>
    <w:rsid w:val="00183ECF"/>
    <w:rsid w:val="00184960"/>
    <w:rsid w:val="00186C1A"/>
    <w:rsid w:val="001871EC"/>
    <w:rsid w:val="00190053"/>
    <w:rsid w:val="001901DA"/>
    <w:rsid w:val="0019162E"/>
    <w:rsid w:val="00191643"/>
    <w:rsid w:val="00192EB9"/>
    <w:rsid w:val="0019446A"/>
    <w:rsid w:val="00195947"/>
    <w:rsid w:val="00196AB8"/>
    <w:rsid w:val="0019783C"/>
    <w:rsid w:val="00197A8B"/>
    <w:rsid w:val="00197BF1"/>
    <w:rsid w:val="00197ED4"/>
    <w:rsid w:val="001A0434"/>
    <w:rsid w:val="001A4D11"/>
    <w:rsid w:val="001A509B"/>
    <w:rsid w:val="001A64DE"/>
    <w:rsid w:val="001A6568"/>
    <w:rsid w:val="001A680F"/>
    <w:rsid w:val="001A7EA3"/>
    <w:rsid w:val="001A7FAC"/>
    <w:rsid w:val="001B0DC1"/>
    <w:rsid w:val="001B1220"/>
    <w:rsid w:val="001B18C6"/>
    <w:rsid w:val="001B1E25"/>
    <w:rsid w:val="001B4108"/>
    <w:rsid w:val="001B49CA"/>
    <w:rsid w:val="001B4E9B"/>
    <w:rsid w:val="001B61F3"/>
    <w:rsid w:val="001C076A"/>
    <w:rsid w:val="001C0A5E"/>
    <w:rsid w:val="001C0C83"/>
    <w:rsid w:val="001C2229"/>
    <w:rsid w:val="001C2325"/>
    <w:rsid w:val="001C292C"/>
    <w:rsid w:val="001C2B9B"/>
    <w:rsid w:val="001C3244"/>
    <w:rsid w:val="001C3B5E"/>
    <w:rsid w:val="001C3FCF"/>
    <w:rsid w:val="001C5AE8"/>
    <w:rsid w:val="001C5E38"/>
    <w:rsid w:val="001C70D8"/>
    <w:rsid w:val="001D00AC"/>
    <w:rsid w:val="001D0B02"/>
    <w:rsid w:val="001D0E9E"/>
    <w:rsid w:val="001D17BB"/>
    <w:rsid w:val="001D1C59"/>
    <w:rsid w:val="001D30CC"/>
    <w:rsid w:val="001D349A"/>
    <w:rsid w:val="001D3EB5"/>
    <w:rsid w:val="001D59C8"/>
    <w:rsid w:val="001D6455"/>
    <w:rsid w:val="001D7588"/>
    <w:rsid w:val="001E311C"/>
    <w:rsid w:val="001E3786"/>
    <w:rsid w:val="001E4662"/>
    <w:rsid w:val="001E5680"/>
    <w:rsid w:val="001E580A"/>
    <w:rsid w:val="001E70C4"/>
    <w:rsid w:val="001E71A9"/>
    <w:rsid w:val="001E7412"/>
    <w:rsid w:val="001E77BE"/>
    <w:rsid w:val="001E7EA5"/>
    <w:rsid w:val="001F0134"/>
    <w:rsid w:val="001F261D"/>
    <w:rsid w:val="001F29FA"/>
    <w:rsid w:val="001F2E1D"/>
    <w:rsid w:val="001F31B9"/>
    <w:rsid w:val="001F33C4"/>
    <w:rsid w:val="001F47B2"/>
    <w:rsid w:val="001F5AC4"/>
    <w:rsid w:val="001F6DAB"/>
    <w:rsid w:val="00200EB1"/>
    <w:rsid w:val="00201AAF"/>
    <w:rsid w:val="00204BF6"/>
    <w:rsid w:val="00205D25"/>
    <w:rsid w:val="00206C3D"/>
    <w:rsid w:val="00206C5D"/>
    <w:rsid w:val="00206E7B"/>
    <w:rsid w:val="002100C1"/>
    <w:rsid w:val="00210CF1"/>
    <w:rsid w:val="002111FF"/>
    <w:rsid w:val="0021445D"/>
    <w:rsid w:val="00214557"/>
    <w:rsid w:val="002162A5"/>
    <w:rsid w:val="00216FD2"/>
    <w:rsid w:val="00217098"/>
    <w:rsid w:val="00217392"/>
    <w:rsid w:val="0022088E"/>
    <w:rsid w:val="002209B4"/>
    <w:rsid w:val="00221806"/>
    <w:rsid w:val="00221F5A"/>
    <w:rsid w:val="0022429A"/>
    <w:rsid w:val="002279BC"/>
    <w:rsid w:val="00227CA1"/>
    <w:rsid w:val="00230B8D"/>
    <w:rsid w:val="00231A2E"/>
    <w:rsid w:val="00231A94"/>
    <w:rsid w:val="00231AE2"/>
    <w:rsid w:val="00231C2D"/>
    <w:rsid w:val="00231EE2"/>
    <w:rsid w:val="0023255A"/>
    <w:rsid w:val="00232EE5"/>
    <w:rsid w:val="002333BD"/>
    <w:rsid w:val="002343F5"/>
    <w:rsid w:val="00234D48"/>
    <w:rsid w:val="00236EF9"/>
    <w:rsid w:val="0023735E"/>
    <w:rsid w:val="002373EF"/>
    <w:rsid w:val="00237856"/>
    <w:rsid w:val="00240188"/>
    <w:rsid w:val="0024020E"/>
    <w:rsid w:val="00240671"/>
    <w:rsid w:val="00240D7F"/>
    <w:rsid w:val="0024167B"/>
    <w:rsid w:val="0024311B"/>
    <w:rsid w:val="0024326F"/>
    <w:rsid w:val="00243866"/>
    <w:rsid w:val="002447B1"/>
    <w:rsid w:val="00244AC4"/>
    <w:rsid w:val="00246495"/>
    <w:rsid w:val="00247F7D"/>
    <w:rsid w:val="0025150D"/>
    <w:rsid w:val="00251A5B"/>
    <w:rsid w:val="00251B09"/>
    <w:rsid w:val="00252B5C"/>
    <w:rsid w:val="0025350C"/>
    <w:rsid w:val="00253D14"/>
    <w:rsid w:val="00254322"/>
    <w:rsid w:val="002544F7"/>
    <w:rsid w:val="00254540"/>
    <w:rsid w:val="00254D7C"/>
    <w:rsid w:val="00255096"/>
    <w:rsid w:val="00255DC4"/>
    <w:rsid w:val="00256197"/>
    <w:rsid w:val="002573ED"/>
    <w:rsid w:val="00260B69"/>
    <w:rsid w:val="00261C8D"/>
    <w:rsid w:val="00262157"/>
    <w:rsid w:val="0026293D"/>
    <w:rsid w:val="00262E45"/>
    <w:rsid w:val="00263307"/>
    <w:rsid w:val="002646B1"/>
    <w:rsid w:val="00264D55"/>
    <w:rsid w:val="00267680"/>
    <w:rsid w:val="00267E32"/>
    <w:rsid w:val="002704AE"/>
    <w:rsid w:val="002711CA"/>
    <w:rsid w:val="00271735"/>
    <w:rsid w:val="0027293E"/>
    <w:rsid w:val="00273B08"/>
    <w:rsid w:val="00274475"/>
    <w:rsid w:val="0027461F"/>
    <w:rsid w:val="002759B2"/>
    <w:rsid w:val="00276842"/>
    <w:rsid w:val="00276B21"/>
    <w:rsid w:val="00276CE2"/>
    <w:rsid w:val="00276FE8"/>
    <w:rsid w:val="00277A0E"/>
    <w:rsid w:val="00280991"/>
    <w:rsid w:val="00281492"/>
    <w:rsid w:val="00281934"/>
    <w:rsid w:val="00281B3E"/>
    <w:rsid w:val="00282461"/>
    <w:rsid w:val="00283BF7"/>
    <w:rsid w:val="00283D4B"/>
    <w:rsid w:val="00285818"/>
    <w:rsid w:val="00285D44"/>
    <w:rsid w:val="00286250"/>
    <w:rsid w:val="00286C1E"/>
    <w:rsid w:val="00286DBB"/>
    <w:rsid w:val="002870F2"/>
    <w:rsid w:val="0029014C"/>
    <w:rsid w:val="00290FA2"/>
    <w:rsid w:val="00291B37"/>
    <w:rsid w:val="002922C1"/>
    <w:rsid w:val="00292728"/>
    <w:rsid w:val="002944CF"/>
    <w:rsid w:val="00295D92"/>
    <w:rsid w:val="0029675B"/>
    <w:rsid w:val="00297380"/>
    <w:rsid w:val="00297C87"/>
    <w:rsid w:val="002A04B9"/>
    <w:rsid w:val="002A1B53"/>
    <w:rsid w:val="002A2B8F"/>
    <w:rsid w:val="002A2CF9"/>
    <w:rsid w:val="002A30F1"/>
    <w:rsid w:val="002A4785"/>
    <w:rsid w:val="002A4C7E"/>
    <w:rsid w:val="002A71DB"/>
    <w:rsid w:val="002A78CC"/>
    <w:rsid w:val="002B1343"/>
    <w:rsid w:val="002B1C73"/>
    <w:rsid w:val="002B210B"/>
    <w:rsid w:val="002B2DC3"/>
    <w:rsid w:val="002B3755"/>
    <w:rsid w:val="002B3A3E"/>
    <w:rsid w:val="002B44F6"/>
    <w:rsid w:val="002B54CD"/>
    <w:rsid w:val="002B6EC1"/>
    <w:rsid w:val="002B7B90"/>
    <w:rsid w:val="002C0F0A"/>
    <w:rsid w:val="002C26C7"/>
    <w:rsid w:val="002C2F63"/>
    <w:rsid w:val="002C341D"/>
    <w:rsid w:val="002C4FBE"/>
    <w:rsid w:val="002C5B26"/>
    <w:rsid w:val="002C5E79"/>
    <w:rsid w:val="002C6AEF"/>
    <w:rsid w:val="002D0904"/>
    <w:rsid w:val="002D0AED"/>
    <w:rsid w:val="002D14FA"/>
    <w:rsid w:val="002D162A"/>
    <w:rsid w:val="002D18FB"/>
    <w:rsid w:val="002D29DF"/>
    <w:rsid w:val="002D3260"/>
    <w:rsid w:val="002D32F1"/>
    <w:rsid w:val="002D46A3"/>
    <w:rsid w:val="002D596A"/>
    <w:rsid w:val="002D67C5"/>
    <w:rsid w:val="002D68E2"/>
    <w:rsid w:val="002D759B"/>
    <w:rsid w:val="002D7E9A"/>
    <w:rsid w:val="002E0D13"/>
    <w:rsid w:val="002E1DA3"/>
    <w:rsid w:val="002E1E71"/>
    <w:rsid w:val="002E3672"/>
    <w:rsid w:val="002E421D"/>
    <w:rsid w:val="002E4784"/>
    <w:rsid w:val="002E51E7"/>
    <w:rsid w:val="002E5F9F"/>
    <w:rsid w:val="002F0048"/>
    <w:rsid w:val="002F03DA"/>
    <w:rsid w:val="002F223F"/>
    <w:rsid w:val="002F2A74"/>
    <w:rsid w:val="002F37F3"/>
    <w:rsid w:val="002F7EC2"/>
    <w:rsid w:val="00300B04"/>
    <w:rsid w:val="00300D00"/>
    <w:rsid w:val="00302458"/>
    <w:rsid w:val="00302C3B"/>
    <w:rsid w:val="00302F41"/>
    <w:rsid w:val="00303CF8"/>
    <w:rsid w:val="0030427E"/>
    <w:rsid w:val="003042CB"/>
    <w:rsid w:val="00306473"/>
    <w:rsid w:val="00313BD6"/>
    <w:rsid w:val="00313BED"/>
    <w:rsid w:val="00314B61"/>
    <w:rsid w:val="00316C49"/>
    <w:rsid w:val="003172F8"/>
    <w:rsid w:val="00320CE6"/>
    <w:rsid w:val="00322794"/>
    <w:rsid w:val="00322ADC"/>
    <w:rsid w:val="00323ED3"/>
    <w:rsid w:val="00324219"/>
    <w:rsid w:val="00324BF6"/>
    <w:rsid w:val="0032563B"/>
    <w:rsid w:val="00325D63"/>
    <w:rsid w:val="00330508"/>
    <w:rsid w:val="00330E12"/>
    <w:rsid w:val="00331482"/>
    <w:rsid w:val="00331F45"/>
    <w:rsid w:val="0033349D"/>
    <w:rsid w:val="003343D5"/>
    <w:rsid w:val="003352A6"/>
    <w:rsid w:val="00335ED4"/>
    <w:rsid w:val="0033684C"/>
    <w:rsid w:val="00336E62"/>
    <w:rsid w:val="00337117"/>
    <w:rsid w:val="003372D3"/>
    <w:rsid w:val="00340258"/>
    <w:rsid w:val="0034070C"/>
    <w:rsid w:val="00340777"/>
    <w:rsid w:val="003412D6"/>
    <w:rsid w:val="003415BB"/>
    <w:rsid w:val="00341848"/>
    <w:rsid w:val="00341CC7"/>
    <w:rsid w:val="00342189"/>
    <w:rsid w:val="003435CE"/>
    <w:rsid w:val="00343E75"/>
    <w:rsid w:val="00344A0F"/>
    <w:rsid w:val="0034521E"/>
    <w:rsid w:val="00345767"/>
    <w:rsid w:val="00346ECE"/>
    <w:rsid w:val="003518AF"/>
    <w:rsid w:val="00352B68"/>
    <w:rsid w:val="00354B55"/>
    <w:rsid w:val="00357AC8"/>
    <w:rsid w:val="0036027C"/>
    <w:rsid w:val="003609A2"/>
    <w:rsid w:val="00360FDA"/>
    <w:rsid w:val="003613F6"/>
    <w:rsid w:val="003622BF"/>
    <w:rsid w:val="00362309"/>
    <w:rsid w:val="0036259F"/>
    <w:rsid w:val="003634CE"/>
    <w:rsid w:val="0036367F"/>
    <w:rsid w:val="003650D8"/>
    <w:rsid w:val="00365119"/>
    <w:rsid w:val="003660E8"/>
    <w:rsid w:val="003675A0"/>
    <w:rsid w:val="003676D9"/>
    <w:rsid w:val="00367ECB"/>
    <w:rsid w:val="00370596"/>
    <w:rsid w:val="00372348"/>
    <w:rsid w:val="00372572"/>
    <w:rsid w:val="00372604"/>
    <w:rsid w:val="0037479B"/>
    <w:rsid w:val="00374D63"/>
    <w:rsid w:val="00375BAB"/>
    <w:rsid w:val="00375C3E"/>
    <w:rsid w:val="00376455"/>
    <w:rsid w:val="003766CA"/>
    <w:rsid w:val="00377141"/>
    <w:rsid w:val="00380351"/>
    <w:rsid w:val="00380490"/>
    <w:rsid w:val="00380DDB"/>
    <w:rsid w:val="00380FDA"/>
    <w:rsid w:val="0038105B"/>
    <w:rsid w:val="00381870"/>
    <w:rsid w:val="00382A5E"/>
    <w:rsid w:val="00387B79"/>
    <w:rsid w:val="00391528"/>
    <w:rsid w:val="00392484"/>
    <w:rsid w:val="00395884"/>
    <w:rsid w:val="0039696B"/>
    <w:rsid w:val="00397645"/>
    <w:rsid w:val="003A0C7C"/>
    <w:rsid w:val="003A1020"/>
    <w:rsid w:val="003A259B"/>
    <w:rsid w:val="003A27C4"/>
    <w:rsid w:val="003A2AD0"/>
    <w:rsid w:val="003A4485"/>
    <w:rsid w:val="003A6E09"/>
    <w:rsid w:val="003A6F9B"/>
    <w:rsid w:val="003A76EE"/>
    <w:rsid w:val="003A7A4A"/>
    <w:rsid w:val="003A7B75"/>
    <w:rsid w:val="003B01DA"/>
    <w:rsid w:val="003B128D"/>
    <w:rsid w:val="003B16E5"/>
    <w:rsid w:val="003B1FF0"/>
    <w:rsid w:val="003B2043"/>
    <w:rsid w:val="003B22F2"/>
    <w:rsid w:val="003B2401"/>
    <w:rsid w:val="003B283A"/>
    <w:rsid w:val="003B5534"/>
    <w:rsid w:val="003B7994"/>
    <w:rsid w:val="003B7ABE"/>
    <w:rsid w:val="003B7C4C"/>
    <w:rsid w:val="003B7C4E"/>
    <w:rsid w:val="003B7EFF"/>
    <w:rsid w:val="003B7FD1"/>
    <w:rsid w:val="003C0740"/>
    <w:rsid w:val="003C0BF9"/>
    <w:rsid w:val="003C278E"/>
    <w:rsid w:val="003C5777"/>
    <w:rsid w:val="003C684D"/>
    <w:rsid w:val="003C7037"/>
    <w:rsid w:val="003D07A0"/>
    <w:rsid w:val="003D3107"/>
    <w:rsid w:val="003D3AFC"/>
    <w:rsid w:val="003D5AE8"/>
    <w:rsid w:val="003D5B7D"/>
    <w:rsid w:val="003D691A"/>
    <w:rsid w:val="003D6D81"/>
    <w:rsid w:val="003D6E67"/>
    <w:rsid w:val="003D7432"/>
    <w:rsid w:val="003D78A5"/>
    <w:rsid w:val="003D7ECD"/>
    <w:rsid w:val="003E0382"/>
    <w:rsid w:val="003E0ABA"/>
    <w:rsid w:val="003E189C"/>
    <w:rsid w:val="003E2312"/>
    <w:rsid w:val="003E2595"/>
    <w:rsid w:val="003E34E9"/>
    <w:rsid w:val="003E3747"/>
    <w:rsid w:val="003E5B4C"/>
    <w:rsid w:val="003E5F39"/>
    <w:rsid w:val="003E6A67"/>
    <w:rsid w:val="003E728E"/>
    <w:rsid w:val="003E75F6"/>
    <w:rsid w:val="003E77D5"/>
    <w:rsid w:val="003F1BE6"/>
    <w:rsid w:val="003F3CFC"/>
    <w:rsid w:val="003F3DB0"/>
    <w:rsid w:val="003F5B77"/>
    <w:rsid w:val="003F6D37"/>
    <w:rsid w:val="003F7EE0"/>
    <w:rsid w:val="0040039C"/>
    <w:rsid w:val="0040136E"/>
    <w:rsid w:val="00402F98"/>
    <w:rsid w:val="0040388B"/>
    <w:rsid w:val="00404160"/>
    <w:rsid w:val="00404DA3"/>
    <w:rsid w:val="00405D10"/>
    <w:rsid w:val="00406008"/>
    <w:rsid w:val="00406C73"/>
    <w:rsid w:val="00406E47"/>
    <w:rsid w:val="00406EF0"/>
    <w:rsid w:val="00407104"/>
    <w:rsid w:val="00410AC4"/>
    <w:rsid w:val="00410B92"/>
    <w:rsid w:val="00410B94"/>
    <w:rsid w:val="00411367"/>
    <w:rsid w:val="00411FB4"/>
    <w:rsid w:val="00412B9B"/>
    <w:rsid w:val="00414525"/>
    <w:rsid w:val="004154D4"/>
    <w:rsid w:val="00416445"/>
    <w:rsid w:val="00416EF0"/>
    <w:rsid w:val="00417D05"/>
    <w:rsid w:val="00417F74"/>
    <w:rsid w:val="00421179"/>
    <w:rsid w:val="00421F1A"/>
    <w:rsid w:val="00422381"/>
    <w:rsid w:val="0042304B"/>
    <w:rsid w:val="0042323B"/>
    <w:rsid w:val="0042346B"/>
    <w:rsid w:val="004235C6"/>
    <w:rsid w:val="004243CA"/>
    <w:rsid w:val="004254F6"/>
    <w:rsid w:val="00426470"/>
    <w:rsid w:val="004301EF"/>
    <w:rsid w:val="004303ED"/>
    <w:rsid w:val="00430BAC"/>
    <w:rsid w:val="00432ACC"/>
    <w:rsid w:val="004338FA"/>
    <w:rsid w:val="004345D2"/>
    <w:rsid w:val="004371BE"/>
    <w:rsid w:val="00440A07"/>
    <w:rsid w:val="00440B25"/>
    <w:rsid w:val="004417A6"/>
    <w:rsid w:val="00441F93"/>
    <w:rsid w:val="004428EB"/>
    <w:rsid w:val="004433AB"/>
    <w:rsid w:val="004443BE"/>
    <w:rsid w:val="00444722"/>
    <w:rsid w:val="00444B7A"/>
    <w:rsid w:val="00444BFB"/>
    <w:rsid w:val="004466BE"/>
    <w:rsid w:val="00446CCC"/>
    <w:rsid w:val="0044792C"/>
    <w:rsid w:val="00450438"/>
    <w:rsid w:val="004508ED"/>
    <w:rsid w:val="0045237C"/>
    <w:rsid w:val="0045366F"/>
    <w:rsid w:val="004538D3"/>
    <w:rsid w:val="00454F23"/>
    <w:rsid w:val="004553CA"/>
    <w:rsid w:val="004567CE"/>
    <w:rsid w:val="00456A65"/>
    <w:rsid w:val="00457228"/>
    <w:rsid w:val="00457FDC"/>
    <w:rsid w:val="00460183"/>
    <w:rsid w:val="004608A8"/>
    <w:rsid w:val="004611BF"/>
    <w:rsid w:val="00461500"/>
    <w:rsid w:val="00461D33"/>
    <w:rsid w:val="00462056"/>
    <w:rsid w:val="004625FA"/>
    <w:rsid w:val="0046444A"/>
    <w:rsid w:val="00465A34"/>
    <w:rsid w:val="00466C5B"/>
    <w:rsid w:val="00466E64"/>
    <w:rsid w:val="00467035"/>
    <w:rsid w:val="0046755C"/>
    <w:rsid w:val="004677C5"/>
    <w:rsid w:val="00467BDA"/>
    <w:rsid w:val="00470FE2"/>
    <w:rsid w:val="004711BB"/>
    <w:rsid w:val="004712E2"/>
    <w:rsid w:val="00474CA6"/>
    <w:rsid w:val="00475144"/>
    <w:rsid w:val="004759BC"/>
    <w:rsid w:val="0047649B"/>
    <w:rsid w:val="00476785"/>
    <w:rsid w:val="004779F3"/>
    <w:rsid w:val="00477E6B"/>
    <w:rsid w:val="00481714"/>
    <w:rsid w:val="00481879"/>
    <w:rsid w:val="00483327"/>
    <w:rsid w:val="00483F67"/>
    <w:rsid w:val="00484839"/>
    <w:rsid w:val="00486754"/>
    <w:rsid w:val="00486BC6"/>
    <w:rsid w:val="00486E6F"/>
    <w:rsid w:val="004879A4"/>
    <w:rsid w:val="00490D22"/>
    <w:rsid w:val="00491934"/>
    <w:rsid w:val="00491B52"/>
    <w:rsid w:val="00493A97"/>
    <w:rsid w:val="00493B8E"/>
    <w:rsid w:val="00496DC1"/>
    <w:rsid w:val="004A1CD3"/>
    <w:rsid w:val="004A2923"/>
    <w:rsid w:val="004A2DA9"/>
    <w:rsid w:val="004A2EE2"/>
    <w:rsid w:val="004A3A20"/>
    <w:rsid w:val="004A5F4B"/>
    <w:rsid w:val="004A6020"/>
    <w:rsid w:val="004A7398"/>
    <w:rsid w:val="004A7446"/>
    <w:rsid w:val="004B3506"/>
    <w:rsid w:val="004B60DA"/>
    <w:rsid w:val="004B6DCA"/>
    <w:rsid w:val="004C024E"/>
    <w:rsid w:val="004C03A7"/>
    <w:rsid w:val="004C2EBF"/>
    <w:rsid w:val="004C3CEC"/>
    <w:rsid w:val="004C3D60"/>
    <w:rsid w:val="004C4E14"/>
    <w:rsid w:val="004C51D5"/>
    <w:rsid w:val="004C5499"/>
    <w:rsid w:val="004C549B"/>
    <w:rsid w:val="004C6136"/>
    <w:rsid w:val="004C6953"/>
    <w:rsid w:val="004C7916"/>
    <w:rsid w:val="004C7D0F"/>
    <w:rsid w:val="004D015A"/>
    <w:rsid w:val="004D0FED"/>
    <w:rsid w:val="004D1504"/>
    <w:rsid w:val="004D47DE"/>
    <w:rsid w:val="004D4F26"/>
    <w:rsid w:val="004D69A2"/>
    <w:rsid w:val="004E02DC"/>
    <w:rsid w:val="004E17C5"/>
    <w:rsid w:val="004E29C5"/>
    <w:rsid w:val="004E331A"/>
    <w:rsid w:val="004E44DB"/>
    <w:rsid w:val="004E46D1"/>
    <w:rsid w:val="004E5235"/>
    <w:rsid w:val="004E5D3B"/>
    <w:rsid w:val="004E67FE"/>
    <w:rsid w:val="004E6CCE"/>
    <w:rsid w:val="004E6F67"/>
    <w:rsid w:val="004E6F6B"/>
    <w:rsid w:val="004E7207"/>
    <w:rsid w:val="004E7803"/>
    <w:rsid w:val="004E7CD4"/>
    <w:rsid w:val="004F1083"/>
    <w:rsid w:val="004F1241"/>
    <w:rsid w:val="004F1C58"/>
    <w:rsid w:val="004F2219"/>
    <w:rsid w:val="004F2F77"/>
    <w:rsid w:val="004F65D9"/>
    <w:rsid w:val="004F7268"/>
    <w:rsid w:val="004F7E52"/>
    <w:rsid w:val="00500D75"/>
    <w:rsid w:val="00500D80"/>
    <w:rsid w:val="00501AC2"/>
    <w:rsid w:val="00501B86"/>
    <w:rsid w:val="00501FF2"/>
    <w:rsid w:val="00502343"/>
    <w:rsid w:val="0050252E"/>
    <w:rsid w:val="00502743"/>
    <w:rsid w:val="005042FD"/>
    <w:rsid w:val="00507B5C"/>
    <w:rsid w:val="00507DD4"/>
    <w:rsid w:val="005118DD"/>
    <w:rsid w:val="00511904"/>
    <w:rsid w:val="00511F07"/>
    <w:rsid w:val="00512E89"/>
    <w:rsid w:val="0051322C"/>
    <w:rsid w:val="005149C1"/>
    <w:rsid w:val="00514D35"/>
    <w:rsid w:val="0051520C"/>
    <w:rsid w:val="00515590"/>
    <w:rsid w:val="00515AD8"/>
    <w:rsid w:val="00517288"/>
    <w:rsid w:val="00521F42"/>
    <w:rsid w:val="00522472"/>
    <w:rsid w:val="00522658"/>
    <w:rsid w:val="00523CFD"/>
    <w:rsid w:val="0052417A"/>
    <w:rsid w:val="00524184"/>
    <w:rsid w:val="005271E8"/>
    <w:rsid w:val="005274EB"/>
    <w:rsid w:val="005277BD"/>
    <w:rsid w:val="005313B1"/>
    <w:rsid w:val="005319FF"/>
    <w:rsid w:val="00532468"/>
    <w:rsid w:val="00533196"/>
    <w:rsid w:val="00536CAE"/>
    <w:rsid w:val="00536CC5"/>
    <w:rsid w:val="00536E95"/>
    <w:rsid w:val="0053723E"/>
    <w:rsid w:val="00540861"/>
    <w:rsid w:val="005408B8"/>
    <w:rsid w:val="00544629"/>
    <w:rsid w:val="00544CA6"/>
    <w:rsid w:val="00544CF4"/>
    <w:rsid w:val="00545024"/>
    <w:rsid w:val="00545361"/>
    <w:rsid w:val="00546536"/>
    <w:rsid w:val="00546754"/>
    <w:rsid w:val="00552A3B"/>
    <w:rsid w:val="00552A7A"/>
    <w:rsid w:val="005537C1"/>
    <w:rsid w:val="00553BE6"/>
    <w:rsid w:val="00554AC9"/>
    <w:rsid w:val="00554E2B"/>
    <w:rsid w:val="00555533"/>
    <w:rsid w:val="005562FC"/>
    <w:rsid w:val="005563CC"/>
    <w:rsid w:val="00556752"/>
    <w:rsid w:val="00556B68"/>
    <w:rsid w:val="0055720A"/>
    <w:rsid w:val="00557E8A"/>
    <w:rsid w:val="005606EB"/>
    <w:rsid w:val="00562112"/>
    <w:rsid w:val="0056327C"/>
    <w:rsid w:val="00564024"/>
    <w:rsid w:val="005640DB"/>
    <w:rsid w:val="0056494A"/>
    <w:rsid w:val="00564A0B"/>
    <w:rsid w:val="00564F36"/>
    <w:rsid w:val="00565401"/>
    <w:rsid w:val="00565C61"/>
    <w:rsid w:val="00565DE1"/>
    <w:rsid w:val="00566CBD"/>
    <w:rsid w:val="00566F1B"/>
    <w:rsid w:val="0056772D"/>
    <w:rsid w:val="00567E8E"/>
    <w:rsid w:val="0057363B"/>
    <w:rsid w:val="00573BFC"/>
    <w:rsid w:val="0057495A"/>
    <w:rsid w:val="00574B4C"/>
    <w:rsid w:val="0057549A"/>
    <w:rsid w:val="00575652"/>
    <w:rsid w:val="00577406"/>
    <w:rsid w:val="005804CC"/>
    <w:rsid w:val="00580966"/>
    <w:rsid w:val="00580F5E"/>
    <w:rsid w:val="00582925"/>
    <w:rsid w:val="0058572F"/>
    <w:rsid w:val="005867BD"/>
    <w:rsid w:val="00590849"/>
    <w:rsid w:val="005917B5"/>
    <w:rsid w:val="00592DFF"/>
    <w:rsid w:val="0059428E"/>
    <w:rsid w:val="00594CAA"/>
    <w:rsid w:val="00595D68"/>
    <w:rsid w:val="005972A4"/>
    <w:rsid w:val="00597656"/>
    <w:rsid w:val="00597792"/>
    <w:rsid w:val="005979EF"/>
    <w:rsid w:val="00597A58"/>
    <w:rsid w:val="00597AEB"/>
    <w:rsid w:val="005A0A0C"/>
    <w:rsid w:val="005A1146"/>
    <w:rsid w:val="005A17C2"/>
    <w:rsid w:val="005A1D9B"/>
    <w:rsid w:val="005A287A"/>
    <w:rsid w:val="005A28ED"/>
    <w:rsid w:val="005A2A8C"/>
    <w:rsid w:val="005A2BB8"/>
    <w:rsid w:val="005A354D"/>
    <w:rsid w:val="005A392E"/>
    <w:rsid w:val="005A3FAA"/>
    <w:rsid w:val="005A46CC"/>
    <w:rsid w:val="005A5864"/>
    <w:rsid w:val="005A5CE6"/>
    <w:rsid w:val="005A6020"/>
    <w:rsid w:val="005B1A79"/>
    <w:rsid w:val="005B56DD"/>
    <w:rsid w:val="005B6303"/>
    <w:rsid w:val="005B7E0F"/>
    <w:rsid w:val="005C0460"/>
    <w:rsid w:val="005C0832"/>
    <w:rsid w:val="005C1A13"/>
    <w:rsid w:val="005C1BE2"/>
    <w:rsid w:val="005C1CDD"/>
    <w:rsid w:val="005C21F7"/>
    <w:rsid w:val="005C2496"/>
    <w:rsid w:val="005C380E"/>
    <w:rsid w:val="005C50D9"/>
    <w:rsid w:val="005C598A"/>
    <w:rsid w:val="005C6663"/>
    <w:rsid w:val="005C68B0"/>
    <w:rsid w:val="005C6D35"/>
    <w:rsid w:val="005C714D"/>
    <w:rsid w:val="005C769C"/>
    <w:rsid w:val="005C7E89"/>
    <w:rsid w:val="005D01F4"/>
    <w:rsid w:val="005D0448"/>
    <w:rsid w:val="005D0D1F"/>
    <w:rsid w:val="005D1861"/>
    <w:rsid w:val="005D205C"/>
    <w:rsid w:val="005D2191"/>
    <w:rsid w:val="005D22FA"/>
    <w:rsid w:val="005D3604"/>
    <w:rsid w:val="005D3AD9"/>
    <w:rsid w:val="005D65B0"/>
    <w:rsid w:val="005D661E"/>
    <w:rsid w:val="005D6CCA"/>
    <w:rsid w:val="005D705B"/>
    <w:rsid w:val="005E051B"/>
    <w:rsid w:val="005E0CC4"/>
    <w:rsid w:val="005E13E6"/>
    <w:rsid w:val="005E1BFB"/>
    <w:rsid w:val="005E24F7"/>
    <w:rsid w:val="005E2F82"/>
    <w:rsid w:val="005E3658"/>
    <w:rsid w:val="005E3CFB"/>
    <w:rsid w:val="005E4994"/>
    <w:rsid w:val="005E4D8D"/>
    <w:rsid w:val="005E5955"/>
    <w:rsid w:val="005E5C48"/>
    <w:rsid w:val="005E6641"/>
    <w:rsid w:val="005E7B40"/>
    <w:rsid w:val="005F01C5"/>
    <w:rsid w:val="005F0750"/>
    <w:rsid w:val="005F2C32"/>
    <w:rsid w:val="005F3189"/>
    <w:rsid w:val="005F39CD"/>
    <w:rsid w:val="005F4B1A"/>
    <w:rsid w:val="005F4E50"/>
    <w:rsid w:val="005F5F70"/>
    <w:rsid w:val="005F7EF5"/>
    <w:rsid w:val="005F7F0F"/>
    <w:rsid w:val="005F7F92"/>
    <w:rsid w:val="00600356"/>
    <w:rsid w:val="00600A11"/>
    <w:rsid w:val="00600C58"/>
    <w:rsid w:val="00601127"/>
    <w:rsid w:val="00602357"/>
    <w:rsid w:val="006027A5"/>
    <w:rsid w:val="00602DBB"/>
    <w:rsid w:val="00604ECE"/>
    <w:rsid w:val="0060538E"/>
    <w:rsid w:val="00607459"/>
    <w:rsid w:val="006079D6"/>
    <w:rsid w:val="006104C9"/>
    <w:rsid w:val="00611165"/>
    <w:rsid w:val="00611F30"/>
    <w:rsid w:val="0061435F"/>
    <w:rsid w:val="00614975"/>
    <w:rsid w:val="00615A13"/>
    <w:rsid w:val="00616A05"/>
    <w:rsid w:val="00616BB4"/>
    <w:rsid w:val="006170AA"/>
    <w:rsid w:val="006174E0"/>
    <w:rsid w:val="00617C90"/>
    <w:rsid w:val="006204DC"/>
    <w:rsid w:val="00621243"/>
    <w:rsid w:val="006215C6"/>
    <w:rsid w:val="0062261A"/>
    <w:rsid w:val="0062339C"/>
    <w:rsid w:val="0062353F"/>
    <w:rsid w:val="00623845"/>
    <w:rsid w:val="0062521E"/>
    <w:rsid w:val="006259AE"/>
    <w:rsid w:val="00625C16"/>
    <w:rsid w:val="006264C1"/>
    <w:rsid w:val="0063081C"/>
    <w:rsid w:val="00630D1C"/>
    <w:rsid w:val="00630D6B"/>
    <w:rsid w:val="006315B8"/>
    <w:rsid w:val="006316AE"/>
    <w:rsid w:val="006316F4"/>
    <w:rsid w:val="0063325F"/>
    <w:rsid w:val="006337B2"/>
    <w:rsid w:val="006337B3"/>
    <w:rsid w:val="00633A99"/>
    <w:rsid w:val="0063566A"/>
    <w:rsid w:val="006357B0"/>
    <w:rsid w:val="00636C0F"/>
    <w:rsid w:val="00636FB7"/>
    <w:rsid w:val="00637B79"/>
    <w:rsid w:val="00640A1B"/>
    <w:rsid w:val="00641615"/>
    <w:rsid w:val="0064167C"/>
    <w:rsid w:val="0064169B"/>
    <w:rsid w:val="00641F51"/>
    <w:rsid w:val="006422A7"/>
    <w:rsid w:val="00642AAA"/>
    <w:rsid w:val="00642B88"/>
    <w:rsid w:val="00643A85"/>
    <w:rsid w:val="006452ED"/>
    <w:rsid w:val="00645986"/>
    <w:rsid w:val="006468F6"/>
    <w:rsid w:val="00647600"/>
    <w:rsid w:val="00647C00"/>
    <w:rsid w:val="00650928"/>
    <w:rsid w:val="0065156E"/>
    <w:rsid w:val="00651DFA"/>
    <w:rsid w:val="00652196"/>
    <w:rsid w:val="00652A6E"/>
    <w:rsid w:val="00652B4E"/>
    <w:rsid w:val="00652BB4"/>
    <w:rsid w:val="00656753"/>
    <w:rsid w:val="0065775B"/>
    <w:rsid w:val="00657839"/>
    <w:rsid w:val="00657904"/>
    <w:rsid w:val="006608B2"/>
    <w:rsid w:val="00660D2D"/>
    <w:rsid w:val="00660FC8"/>
    <w:rsid w:val="006661FD"/>
    <w:rsid w:val="00667869"/>
    <w:rsid w:val="00667BD9"/>
    <w:rsid w:val="0067154E"/>
    <w:rsid w:val="0067155B"/>
    <w:rsid w:val="006716A3"/>
    <w:rsid w:val="00672121"/>
    <w:rsid w:val="00672F0B"/>
    <w:rsid w:val="006730A5"/>
    <w:rsid w:val="00673619"/>
    <w:rsid w:val="00673BDC"/>
    <w:rsid w:val="00673D11"/>
    <w:rsid w:val="0067431D"/>
    <w:rsid w:val="006744BA"/>
    <w:rsid w:val="0067468B"/>
    <w:rsid w:val="006751B6"/>
    <w:rsid w:val="00675333"/>
    <w:rsid w:val="00675384"/>
    <w:rsid w:val="006759EA"/>
    <w:rsid w:val="006767A3"/>
    <w:rsid w:val="00677203"/>
    <w:rsid w:val="00677AF5"/>
    <w:rsid w:val="00680207"/>
    <w:rsid w:val="006802AB"/>
    <w:rsid w:val="00681C13"/>
    <w:rsid w:val="00682027"/>
    <w:rsid w:val="006823C5"/>
    <w:rsid w:val="00685820"/>
    <w:rsid w:val="00686446"/>
    <w:rsid w:val="006901F1"/>
    <w:rsid w:val="00690684"/>
    <w:rsid w:val="006914F8"/>
    <w:rsid w:val="006921EB"/>
    <w:rsid w:val="00693542"/>
    <w:rsid w:val="0069360F"/>
    <w:rsid w:val="00693A74"/>
    <w:rsid w:val="00693CAA"/>
    <w:rsid w:val="00694338"/>
    <w:rsid w:val="00694F9F"/>
    <w:rsid w:val="006953DC"/>
    <w:rsid w:val="00695899"/>
    <w:rsid w:val="00695DA6"/>
    <w:rsid w:val="00696AE6"/>
    <w:rsid w:val="0069741A"/>
    <w:rsid w:val="006A01F1"/>
    <w:rsid w:val="006A0959"/>
    <w:rsid w:val="006A2806"/>
    <w:rsid w:val="006A36C4"/>
    <w:rsid w:val="006A3884"/>
    <w:rsid w:val="006A390C"/>
    <w:rsid w:val="006A3BFD"/>
    <w:rsid w:val="006A4B60"/>
    <w:rsid w:val="006A6CC7"/>
    <w:rsid w:val="006A7226"/>
    <w:rsid w:val="006A72CE"/>
    <w:rsid w:val="006A7330"/>
    <w:rsid w:val="006A7F91"/>
    <w:rsid w:val="006B00DF"/>
    <w:rsid w:val="006B02CD"/>
    <w:rsid w:val="006B04A6"/>
    <w:rsid w:val="006B142C"/>
    <w:rsid w:val="006B44C9"/>
    <w:rsid w:val="006B5B18"/>
    <w:rsid w:val="006B5E1D"/>
    <w:rsid w:val="006B5F49"/>
    <w:rsid w:val="006B61A2"/>
    <w:rsid w:val="006B6D1F"/>
    <w:rsid w:val="006B71D0"/>
    <w:rsid w:val="006B777B"/>
    <w:rsid w:val="006B78C4"/>
    <w:rsid w:val="006C0806"/>
    <w:rsid w:val="006C19BF"/>
    <w:rsid w:val="006C1AB7"/>
    <w:rsid w:val="006C266A"/>
    <w:rsid w:val="006C2C52"/>
    <w:rsid w:val="006C4F4A"/>
    <w:rsid w:val="006C537E"/>
    <w:rsid w:val="006C5723"/>
    <w:rsid w:val="006D00F5"/>
    <w:rsid w:val="006D11D3"/>
    <w:rsid w:val="006D313F"/>
    <w:rsid w:val="006D42E8"/>
    <w:rsid w:val="006D4AEB"/>
    <w:rsid w:val="006D4DB3"/>
    <w:rsid w:val="006D593D"/>
    <w:rsid w:val="006D6573"/>
    <w:rsid w:val="006D658F"/>
    <w:rsid w:val="006E0B8F"/>
    <w:rsid w:val="006E0FA7"/>
    <w:rsid w:val="006E3164"/>
    <w:rsid w:val="006E5514"/>
    <w:rsid w:val="006E5CB4"/>
    <w:rsid w:val="006E74FB"/>
    <w:rsid w:val="006E7973"/>
    <w:rsid w:val="006E7AFA"/>
    <w:rsid w:val="006E7FDB"/>
    <w:rsid w:val="006F02B8"/>
    <w:rsid w:val="006F120F"/>
    <w:rsid w:val="006F2504"/>
    <w:rsid w:val="006F335C"/>
    <w:rsid w:val="006F4CFB"/>
    <w:rsid w:val="006F4D8F"/>
    <w:rsid w:val="006F514E"/>
    <w:rsid w:val="006F5524"/>
    <w:rsid w:val="006F5FCB"/>
    <w:rsid w:val="006F627B"/>
    <w:rsid w:val="007020BE"/>
    <w:rsid w:val="00702585"/>
    <w:rsid w:val="00703671"/>
    <w:rsid w:val="00703BD4"/>
    <w:rsid w:val="007049B6"/>
    <w:rsid w:val="00705754"/>
    <w:rsid w:val="007057FE"/>
    <w:rsid w:val="00706361"/>
    <w:rsid w:val="007065BC"/>
    <w:rsid w:val="00706836"/>
    <w:rsid w:val="00710690"/>
    <w:rsid w:val="00710C63"/>
    <w:rsid w:val="007110C5"/>
    <w:rsid w:val="00711623"/>
    <w:rsid w:val="007127A4"/>
    <w:rsid w:val="00712C57"/>
    <w:rsid w:val="0071374B"/>
    <w:rsid w:val="0071437F"/>
    <w:rsid w:val="00714E66"/>
    <w:rsid w:val="007158A3"/>
    <w:rsid w:val="00716D25"/>
    <w:rsid w:val="00716F07"/>
    <w:rsid w:val="0072100E"/>
    <w:rsid w:val="00722876"/>
    <w:rsid w:val="00722ED6"/>
    <w:rsid w:val="00723D3F"/>
    <w:rsid w:val="00724569"/>
    <w:rsid w:val="007245A4"/>
    <w:rsid w:val="00724E5E"/>
    <w:rsid w:val="00724F93"/>
    <w:rsid w:val="00725088"/>
    <w:rsid w:val="0072772E"/>
    <w:rsid w:val="00731440"/>
    <w:rsid w:val="00731DBA"/>
    <w:rsid w:val="0073213D"/>
    <w:rsid w:val="007335C0"/>
    <w:rsid w:val="007337BF"/>
    <w:rsid w:val="0073385A"/>
    <w:rsid w:val="00733AF5"/>
    <w:rsid w:val="0073410E"/>
    <w:rsid w:val="00735096"/>
    <w:rsid w:val="007355F8"/>
    <w:rsid w:val="0073658B"/>
    <w:rsid w:val="00737514"/>
    <w:rsid w:val="00737612"/>
    <w:rsid w:val="00737E28"/>
    <w:rsid w:val="00740575"/>
    <w:rsid w:val="007419DD"/>
    <w:rsid w:val="00741A41"/>
    <w:rsid w:val="00741C47"/>
    <w:rsid w:val="00742CDE"/>
    <w:rsid w:val="0074308F"/>
    <w:rsid w:val="00745375"/>
    <w:rsid w:val="007456E2"/>
    <w:rsid w:val="00745CCA"/>
    <w:rsid w:val="00746341"/>
    <w:rsid w:val="00746A8A"/>
    <w:rsid w:val="00747047"/>
    <w:rsid w:val="00747A99"/>
    <w:rsid w:val="00750B53"/>
    <w:rsid w:val="00750C65"/>
    <w:rsid w:val="00752AE1"/>
    <w:rsid w:val="00753618"/>
    <w:rsid w:val="007539EB"/>
    <w:rsid w:val="0075405A"/>
    <w:rsid w:val="00754807"/>
    <w:rsid w:val="00754B02"/>
    <w:rsid w:val="007553A8"/>
    <w:rsid w:val="0075563B"/>
    <w:rsid w:val="00755DA1"/>
    <w:rsid w:val="00755F65"/>
    <w:rsid w:val="007565F6"/>
    <w:rsid w:val="0076145A"/>
    <w:rsid w:val="00761C5F"/>
    <w:rsid w:val="007631FD"/>
    <w:rsid w:val="007644CB"/>
    <w:rsid w:val="007659DB"/>
    <w:rsid w:val="00765E75"/>
    <w:rsid w:val="00766BC5"/>
    <w:rsid w:val="00766D34"/>
    <w:rsid w:val="00766FBB"/>
    <w:rsid w:val="00767339"/>
    <w:rsid w:val="007673F0"/>
    <w:rsid w:val="007677A6"/>
    <w:rsid w:val="00770205"/>
    <w:rsid w:val="007706AA"/>
    <w:rsid w:val="00770AD1"/>
    <w:rsid w:val="00770D97"/>
    <w:rsid w:val="00773370"/>
    <w:rsid w:val="0077454F"/>
    <w:rsid w:val="00776034"/>
    <w:rsid w:val="00776E60"/>
    <w:rsid w:val="00780B04"/>
    <w:rsid w:val="00780B8A"/>
    <w:rsid w:val="00782A60"/>
    <w:rsid w:val="00783541"/>
    <w:rsid w:val="00783CDD"/>
    <w:rsid w:val="00785E54"/>
    <w:rsid w:val="00786074"/>
    <w:rsid w:val="00786267"/>
    <w:rsid w:val="00790961"/>
    <w:rsid w:val="00790FD5"/>
    <w:rsid w:val="007922EA"/>
    <w:rsid w:val="007922F1"/>
    <w:rsid w:val="00792E81"/>
    <w:rsid w:val="00795227"/>
    <w:rsid w:val="00795498"/>
    <w:rsid w:val="007960F7"/>
    <w:rsid w:val="00796ADA"/>
    <w:rsid w:val="00796D8B"/>
    <w:rsid w:val="007A261C"/>
    <w:rsid w:val="007A63E4"/>
    <w:rsid w:val="007A6BBC"/>
    <w:rsid w:val="007A7843"/>
    <w:rsid w:val="007A78E1"/>
    <w:rsid w:val="007B07B7"/>
    <w:rsid w:val="007B0B6D"/>
    <w:rsid w:val="007B0DA1"/>
    <w:rsid w:val="007B133B"/>
    <w:rsid w:val="007B1F1A"/>
    <w:rsid w:val="007B3680"/>
    <w:rsid w:val="007B37FF"/>
    <w:rsid w:val="007B4989"/>
    <w:rsid w:val="007B4AE7"/>
    <w:rsid w:val="007B5839"/>
    <w:rsid w:val="007B6083"/>
    <w:rsid w:val="007B6E48"/>
    <w:rsid w:val="007B6F6D"/>
    <w:rsid w:val="007B74CD"/>
    <w:rsid w:val="007B7DB2"/>
    <w:rsid w:val="007B7EB9"/>
    <w:rsid w:val="007C0A29"/>
    <w:rsid w:val="007C1829"/>
    <w:rsid w:val="007C2175"/>
    <w:rsid w:val="007C2CD8"/>
    <w:rsid w:val="007C37EF"/>
    <w:rsid w:val="007C3CEC"/>
    <w:rsid w:val="007C3D66"/>
    <w:rsid w:val="007C56BF"/>
    <w:rsid w:val="007C5A07"/>
    <w:rsid w:val="007C5B87"/>
    <w:rsid w:val="007C5DBB"/>
    <w:rsid w:val="007C6D3B"/>
    <w:rsid w:val="007C799E"/>
    <w:rsid w:val="007D032E"/>
    <w:rsid w:val="007D04B1"/>
    <w:rsid w:val="007D0696"/>
    <w:rsid w:val="007D088F"/>
    <w:rsid w:val="007D1B2E"/>
    <w:rsid w:val="007D1D74"/>
    <w:rsid w:val="007D3BE0"/>
    <w:rsid w:val="007D468A"/>
    <w:rsid w:val="007D4831"/>
    <w:rsid w:val="007D4852"/>
    <w:rsid w:val="007D5D1D"/>
    <w:rsid w:val="007D72B7"/>
    <w:rsid w:val="007D7BF2"/>
    <w:rsid w:val="007D7DB5"/>
    <w:rsid w:val="007D7F91"/>
    <w:rsid w:val="007E039A"/>
    <w:rsid w:val="007E0A52"/>
    <w:rsid w:val="007E0A67"/>
    <w:rsid w:val="007E11ED"/>
    <w:rsid w:val="007E664D"/>
    <w:rsid w:val="007E6FCE"/>
    <w:rsid w:val="007E7F5E"/>
    <w:rsid w:val="007F017F"/>
    <w:rsid w:val="007F0335"/>
    <w:rsid w:val="007F0512"/>
    <w:rsid w:val="007F06B2"/>
    <w:rsid w:val="007F115D"/>
    <w:rsid w:val="007F17A2"/>
    <w:rsid w:val="007F1DAF"/>
    <w:rsid w:val="007F1F80"/>
    <w:rsid w:val="007F25B0"/>
    <w:rsid w:val="007F2B90"/>
    <w:rsid w:val="007F320D"/>
    <w:rsid w:val="007F427A"/>
    <w:rsid w:val="007F4878"/>
    <w:rsid w:val="007F500D"/>
    <w:rsid w:val="007F5BEC"/>
    <w:rsid w:val="007F69FE"/>
    <w:rsid w:val="007F7AAF"/>
    <w:rsid w:val="0080027C"/>
    <w:rsid w:val="008006C2"/>
    <w:rsid w:val="00800D8B"/>
    <w:rsid w:val="00801C6F"/>
    <w:rsid w:val="00802174"/>
    <w:rsid w:val="008024D5"/>
    <w:rsid w:val="00802572"/>
    <w:rsid w:val="00802B46"/>
    <w:rsid w:val="00802C1D"/>
    <w:rsid w:val="008039DA"/>
    <w:rsid w:val="00804016"/>
    <w:rsid w:val="0080435B"/>
    <w:rsid w:val="00804A0E"/>
    <w:rsid w:val="00805175"/>
    <w:rsid w:val="008052BD"/>
    <w:rsid w:val="00805EBD"/>
    <w:rsid w:val="00807793"/>
    <w:rsid w:val="008109E7"/>
    <w:rsid w:val="00810D4A"/>
    <w:rsid w:val="00810E99"/>
    <w:rsid w:val="00811005"/>
    <w:rsid w:val="0081102B"/>
    <w:rsid w:val="0081170B"/>
    <w:rsid w:val="008123DE"/>
    <w:rsid w:val="00813E53"/>
    <w:rsid w:val="00814B67"/>
    <w:rsid w:val="00815398"/>
    <w:rsid w:val="008159C9"/>
    <w:rsid w:val="00815CAB"/>
    <w:rsid w:val="00816DF6"/>
    <w:rsid w:val="00817B0E"/>
    <w:rsid w:val="00820761"/>
    <w:rsid w:val="00820A58"/>
    <w:rsid w:val="00820E72"/>
    <w:rsid w:val="0082136F"/>
    <w:rsid w:val="008230D1"/>
    <w:rsid w:val="008238F0"/>
    <w:rsid w:val="008245C4"/>
    <w:rsid w:val="00824A47"/>
    <w:rsid w:val="00824F2B"/>
    <w:rsid w:val="00825A8A"/>
    <w:rsid w:val="00826B05"/>
    <w:rsid w:val="008272E9"/>
    <w:rsid w:val="008274EC"/>
    <w:rsid w:val="008275A4"/>
    <w:rsid w:val="0083057F"/>
    <w:rsid w:val="00830755"/>
    <w:rsid w:val="00832BE8"/>
    <w:rsid w:val="00833DD2"/>
    <w:rsid w:val="008344B7"/>
    <w:rsid w:val="00834908"/>
    <w:rsid w:val="00835CB6"/>
    <w:rsid w:val="008363D3"/>
    <w:rsid w:val="00840281"/>
    <w:rsid w:val="00841F9F"/>
    <w:rsid w:val="0084254D"/>
    <w:rsid w:val="008430D0"/>
    <w:rsid w:val="00845582"/>
    <w:rsid w:val="00845D2C"/>
    <w:rsid w:val="00846390"/>
    <w:rsid w:val="008463AE"/>
    <w:rsid w:val="00847B79"/>
    <w:rsid w:val="00847CEB"/>
    <w:rsid w:val="0085016D"/>
    <w:rsid w:val="00850489"/>
    <w:rsid w:val="00850543"/>
    <w:rsid w:val="00850CB9"/>
    <w:rsid w:val="008512DB"/>
    <w:rsid w:val="00851450"/>
    <w:rsid w:val="0085178B"/>
    <w:rsid w:val="00851F93"/>
    <w:rsid w:val="008520C7"/>
    <w:rsid w:val="00854264"/>
    <w:rsid w:val="008569EB"/>
    <w:rsid w:val="00857B31"/>
    <w:rsid w:val="00857D7A"/>
    <w:rsid w:val="00861CA8"/>
    <w:rsid w:val="008621C6"/>
    <w:rsid w:val="00862457"/>
    <w:rsid w:val="00862E86"/>
    <w:rsid w:val="00863929"/>
    <w:rsid w:val="00864F50"/>
    <w:rsid w:val="008658FE"/>
    <w:rsid w:val="00865E67"/>
    <w:rsid w:val="0086748F"/>
    <w:rsid w:val="00867586"/>
    <w:rsid w:val="008705CB"/>
    <w:rsid w:val="008719F5"/>
    <w:rsid w:val="00871DF8"/>
    <w:rsid w:val="008725A0"/>
    <w:rsid w:val="0087329B"/>
    <w:rsid w:val="00873B7E"/>
    <w:rsid w:val="00873DD6"/>
    <w:rsid w:val="00876FD4"/>
    <w:rsid w:val="0087750D"/>
    <w:rsid w:val="00880C4E"/>
    <w:rsid w:val="00880DE2"/>
    <w:rsid w:val="00881082"/>
    <w:rsid w:val="008811DB"/>
    <w:rsid w:val="008817EA"/>
    <w:rsid w:val="0088237E"/>
    <w:rsid w:val="008828A1"/>
    <w:rsid w:val="008829CD"/>
    <w:rsid w:val="00882D66"/>
    <w:rsid w:val="00883B42"/>
    <w:rsid w:val="00883D36"/>
    <w:rsid w:val="0088447A"/>
    <w:rsid w:val="00884937"/>
    <w:rsid w:val="008868DB"/>
    <w:rsid w:val="00886C90"/>
    <w:rsid w:val="00886EA0"/>
    <w:rsid w:val="00887492"/>
    <w:rsid w:val="00887B45"/>
    <w:rsid w:val="00892228"/>
    <w:rsid w:val="00892946"/>
    <w:rsid w:val="0089386F"/>
    <w:rsid w:val="00894543"/>
    <w:rsid w:val="00895578"/>
    <w:rsid w:val="0089560F"/>
    <w:rsid w:val="008A014F"/>
    <w:rsid w:val="008A0C88"/>
    <w:rsid w:val="008A0ED4"/>
    <w:rsid w:val="008A22EE"/>
    <w:rsid w:val="008A4DCF"/>
    <w:rsid w:val="008A4F40"/>
    <w:rsid w:val="008A5ACB"/>
    <w:rsid w:val="008A67FC"/>
    <w:rsid w:val="008A7488"/>
    <w:rsid w:val="008A78BA"/>
    <w:rsid w:val="008B029F"/>
    <w:rsid w:val="008B13F9"/>
    <w:rsid w:val="008B162A"/>
    <w:rsid w:val="008B1F60"/>
    <w:rsid w:val="008B2631"/>
    <w:rsid w:val="008B2765"/>
    <w:rsid w:val="008B3B97"/>
    <w:rsid w:val="008B4554"/>
    <w:rsid w:val="008B5442"/>
    <w:rsid w:val="008B5F09"/>
    <w:rsid w:val="008B616C"/>
    <w:rsid w:val="008B66CA"/>
    <w:rsid w:val="008B791F"/>
    <w:rsid w:val="008C0047"/>
    <w:rsid w:val="008C1AA5"/>
    <w:rsid w:val="008C20F3"/>
    <w:rsid w:val="008C23A0"/>
    <w:rsid w:val="008C75D3"/>
    <w:rsid w:val="008C765F"/>
    <w:rsid w:val="008D0D99"/>
    <w:rsid w:val="008D15B7"/>
    <w:rsid w:val="008D222B"/>
    <w:rsid w:val="008D4A6F"/>
    <w:rsid w:val="008D5117"/>
    <w:rsid w:val="008D68E6"/>
    <w:rsid w:val="008D72A2"/>
    <w:rsid w:val="008D78A0"/>
    <w:rsid w:val="008D7A4E"/>
    <w:rsid w:val="008E0288"/>
    <w:rsid w:val="008E26E2"/>
    <w:rsid w:val="008E4266"/>
    <w:rsid w:val="008E4471"/>
    <w:rsid w:val="008E4B50"/>
    <w:rsid w:val="008E5947"/>
    <w:rsid w:val="008E60DE"/>
    <w:rsid w:val="008E7CF7"/>
    <w:rsid w:val="008E7F39"/>
    <w:rsid w:val="008F0322"/>
    <w:rsid w:val="008F146C"/>
    <w:rsid w:val="008F2184"/>
    <w:rsid w:val="008F248B"/>
    <w:rsid w:val="008F3372"/>
    <w:rsid w:val="008F4C34"/>
    <w:rsid w:val="008F604B"/>
    <w:rsid w:val="008F6370"/>
    <w:rsid w:val="008F77F1"/>
    <w:rsid w:val="008F78A9"/>
    <w:rsid w:val="008F7CC4"/>
    <w:rsid w:val="00900B3E"/>
    <w:rsid w:val="0090103D"/>
    <w:rsid w:val="00902921"/>
    <w:rsid w:val="00903C79"/>
    <w:rsid w:val="00904321"/>
    <w:rsid w:val="00904F3D"/>
    <w:rsid w:val="00904F4E"/>
    <w:rsid w:val="00905FD2"/>
    <w:rsid w:val="009068D0"/>
    <w:rsid w:val="00907462"/>
    <w:rsid w:val="00910873"/>
    <w:rsid w:val="009109A5"/>
    <w:rsid w:val="00911290"/>
    <w:rsid w:val="00911498"/>
    <w:rsid w:val="00911DA1"/>
    <w:rsid w:val="00912494"/>
    <w:rsid w:val="00912543"/>
    <w:rsid w:val="0091322E"/>
    <w:rsid w:val="00915A24"/>
    <w:rsid w:val="00915B7F"/>
    <w:rsid w:val="0092013E"/>
    <w:rsid w:val="00923E0C"/>
    <w:rsid w:val="00924D6D"/>
    <w:rsid w:val="0092521E"/>
    <w:rsid w:val="00925735"/>
    <w:rsid w:val="00926018"/>
    <w:rsid w:val="00926581"/>
    <w:rsid w:val="00926900"/>
    <w:rsid w:val="00927E44"/>
    <w:rsid w:val="009304E2"/>
    <w:rsid w:val="0093096E"/>
    <w:rsid w:val="009313C9"/>
    <w:rsid w:val="00932564"/>
    <w:rsid w:val="00933470"/>
    <w:rsid w:val="0093364F"/>
    <w:rsid w:val="00933990"/>
    <w:rsid w:val="00933F85"/>
    <w:rsid w:val="0093551D"/>
    <w:rsid w:val="009366E7"/>
    <w:rsid w:val="009373AF"/>
    <w:rsid w:val="00940030"/>
    <w:rsid w:val="0094003F"/>
    <w:rsid w:val="00941F69"/>
    <w:rsid w:val="009433E0"/>
    <w:rsid w:val="0094368C"/>
    <w:rsid w:val="00943EF9"/>
    <w:rsid w:val="009447A4"/>
    <w:rsid w:val="00944BD6"/>
    <w:rsid w:val="00945049"/>
    <w:rsid w:val="009454B3"/>
    <w:rsid w:val="00947471"/>
    <w:rsid w:val="0095011F"/>
    <w:rsid w:val="009503DB"/>
    <w:rsid w:val="0095102C"/>
    <w:rsid w:val="00951D16"/>
    <w:rsid w:val="00951D6C"/>
    <w:rsid w:val="00954575"/>
    <w:rsid w:val="009551F8"/>
    <w:rsid w:val="009564E1"/>
    <w:rsid w:val="00956A1C"/>
    <w:rsid w:val="00957255"/>
    <w:rsid w:val="00957CA1"/>
    <w:rsid w:val="00957E15"/>
    <w:rsid w:val="0096031F"/>
    <w:rsid w:val="00960865"/>
    <w:rsid w:val="009608C4"/>
    <w:rsid w:val="00960EEA"/>
    <w:rsid w:val="00961C91"/>
    <w:rsid w:val="00963785"/>
    <w:rsid w:val="00964BFD"/>
    <w:rsid w:val="00964F75"/>
    <w:rsid w:val="00965DED"/>
    <w:rsid w:val="009666DF"/>
    <w:rsid w:val="00966D4F"/>
    <w:rsid w:val="00966ED7"/>
    <w:rsid w:val="009707FF"/>
    <w:rsid w:val="0097171F"/>
    <w:rsid w:val="00971E19"/>
    <w:rsid w:val="00972674"/>
    <w:rsid w:val="0097364C"/>
    <w:rsid w:val="0097388B"/>
    <w:rsid w:val="00975DFE"/>
    <w:rsid w:val="0097700F"/>
    <w:rsid w:val="00977CE9"/>
    <w:rsid w:val="00981602"/>
    <w:rsid w:val="009824AF"/>
    <w:rsid w:val="00982E02"/>
    <w:rsid w:val="009833A5"/>
    <w:rsid w:val="00983419"/>
    <w:rsid w:val="00986CC8"/>
    <w:rsid w:val="00987534"/>
    <w:rsid w:val="0099024E"/>
    <w:rsid w:val="009918A1"/>
    <w:rsid w:val="00993715"/>
    <w:rsid w:val="0099456E"/>
    <w:rsid w:val="009947EB"/>
    <w:rsid w:val="00994EC8"/>
    <w:rsid w:val="00995C7C"/>
    <w:rsid w:val="009961F9"/>
    <w:rsid w:val="0099652A"/>
    <w:rsid w:val="009A17BF"/>
    <w:rsid w:val="009A1D55"/>
    <w:rsid w:val="009A2E84"/>
    <w:rsid w:val="009A30AC"/>
    <w:rsid w:val="009A3A8F"/>
    <w:rsid w:val="009A6324"/>
    <w:rsid w:val="009A708E"/>
    <w:rsid w:val="009A769C"/>
    <w:rsid w:val="009A7870"/>
    <w:rsid w:val="009B1A54"/>
    <w:rsid w:val="009B2A13"/>
    <w:rsid w:val="009B3FD3"/>
    <w:rsid w:val="009B4621"/>
    <w:rsid w:val="009B4715"/>
    <w:rsid w:val="009B5352"/>
    <w:rsid w:val="009B59A4"/>
    <w:rsid w:val="009B5FFF"/>
    <w:rsid w:val="009B6C75"/>
    <w:rsid w:val="009C21DA"/>
    <w:rsid w:val="009C4CF4"/>
    <w:rsid w:val="009C5753"/>
    <w:rsid w:val="009C58B9"/>
    <w:rsid w:val="009C59C2"/>
    <w:rsid w:val="009C64A7"/>
    <w:rsid w:val="009C76CE"/>
    <w:rsid w:val="009C7816"/>
    <w:rsid w:val="009D0675"/>
    <w:rsid w:val="009D2933"/>
    <w:rsid w:val="009D3C4C"/>
    <w:rsid w:val="009D4C51"/>
    <w:rsid w:val="009D4C76"/>
    <w:rsid w:val="009D4FB2"/>
    <w:rsid w:val="009D5322"/>
    <w:rsid w:val="009D5855"/>
    <w:rsid w:val="009D5B8E"/>
    <w:rsid w:val="009D6AE0"/>
    <w:rsid w:val="009D6AE1"/>
    <w:rsid w:val="009E0B81"/>
    <w:rsid w:val="009E0D69"/>
    <w:rsid w:val="009E172A"/>
    <w:rsid w:val="009E253D"/>
    <w:rsid w:val="009E2582"/>
    <w:rsid w:val="009E28B7"/>
    <w:rsid w:val="009E2E61"/>
    <w:rsid w:val="009E3AEF"/>
    <w:rsid w:val="009E42D4"/>
    <w:rsid w:val="009E4713"/>
    <w:rsid w:val="009E485D"/>
    <w:rsid w:val="009E5037"/>
    <w:rsid w:val="009E5431"/>
    <w:rsid w:val="009E6D5F"/>
    <w:rsid w:val="009E7A27"/>
    <w:rsid w:val="009E7E9E"/>
    <w:rsid w:val="009F0094"/>
    <w:rsid w:val="009F08A3"/>
    <w:rsid w:val="009F156E"/>
    <w:rsid w:val="009F1DD8"/>
    <w:rsid w:val="009F2141"/>
    <w:rsid w:val="009F3DA8"/>
    <w:rsid w:val="009F4889"/>
    <w:rsid w:val="009F5F52"/>
    <w:rsid w:val="009F732D"/>
    <w:rsid w:val="009F7433"/>
    <w:rsid w:val="009F7D25"/>
    <w:rsid w:val="009F7DB4"/>
    <w:rsid w:val="00A001B4"/>
    <w:rsid w:val="00A0087B"/>
    <w:rsid w:val="00A00C02"/>
    <w:rsid w:val="00A01B0F"/>
    <w:rsid w:val="00A01E1B"/>
    <w:rsid w:val="00A020C5"/>
    <w:rsid w:val="00A02822"/>
    <w:rsid w:val="00A03EEE"/>
    <w:rsid w:val="00A04EC5"/>
    <w:rsid w:val="00A06535"/>
    <w:rsid w:val="00A06963"/>
    <w:rsid w:val="00A06BFC"/>
    <w:rsid w:val="00A074DC"/>
    <w:rsid w:val="00A07B5F"/>
    <w:rsid w:val="00A07F4A"/>
    <w:rsid w:val="00A10BDA"/>
    <w:rsid w:val="00A10F7A"/>
    <w:rsid w:val="00A1141D"/>
    <w:rsid w:val="00A1241E"/>
    <w:rsid w:val="00A13361"/>
    <w:rsid w:val="00A13398"/>
    <w:rsid w:val="00A133FD"/>
    <w:rsid w:val="00A1509E"/>
    <w:rsid w:val="00A150B4"/>
    <w:rsid w:val="00A152F3"/>
    <w:rsid w:val="00A15455"/>
    <w:rsid w:val="00A15C2C"/>
    <w:rsid w:val="00A15F9D"/>
    <w:rsid w:val="00A16495"/>
    <w:rsid w:val="00A16898"/>
    <w:rsid w:val="00A16A9D"/>
    <w:rsid w:val="00A16E3A"/>
    <w:rsid w:val="00A16F47"/>
    <w:rsid w:val="00A2119D"/>
    <w:rsid w:val="00A2135B"/>
    <w:rsid w:val="00A21A07"/>
    <w:rsid w:val="00A22EB8"/>
    <w:rsid w:val="00A23F7E"/>
    <w:rsid w:val="00A24920"/>
    <w:rsid w:val="00A252CC"/>
    <w:rsid w:val="00A25909"/>
    <w:rsid w:val="00A25A79"/>
    <w:rsid w:val="00A260E9"/>
    <w:rsid w:val="00A26F35"/>
    <w:rsid w:val="00A2735A"/>
    <w:rsid w:val="00A27BBD"/>
    <w:rsid w:val="00A27EF2"/>
    <w:rsid w:val="00A30C86"/>
    <w:rsid w:val="00A31087"/>
    <w:rsid w:val="00A32B30"/>
    <w:rsid w:val="00A33653"/>
    <w:rsid w:val="00A347E5"/>
    <w:rsid w:val="00A34A14"/>
    <w:rsid w:val="00A35C13"/>
    <w:rsid w:val="00A36AA9"/>
    <w:rsid w:val="00A40BE9"/>
    <w:rsid w:val="00A4105D"/>
    <w:rsid w:val="00A425C7"/>
    <w:rsid w:val="00A43146"/>
    <w:rsid w:val="00A43830"/>
    <w:rsid w:val="00A438CB"/>
    <w:rsid w:val="00A450A0"/>
    <w:rsid w:val="00A45E4B"/>
    <w:rsid w:val="00A466DC"/>
    <w:rsid w:val="00A46769"/>
    <w:rsid w:val="00A4748C"/>
    <w:rsid w:val="00A50A56"/>
    <w:rsid w:val="00A50A88"/>
    <w:rsid w:val="00A50C50"/>
    <w:rsid w:val="00A517C5"/>
    <w:rsid w:val="00A51F54"/>
    <w:rsid w:val="00A51F73"/>
    <w:rsid w:val="00A535B9"/>
    <w:rsid w:val="00A5424F"/>
    <w:rsid w:val="00A543FE"/>
    <w:rsid w:val="00A552C4"/>
    <w:rsid w:val="00A56BF5"/>
    <w:rsid w:val="00A57396"/>
    <w:rsid w:val="00A575B1"/>
    <w:rsid w:val="00A60A3F"/>
    <w:rsid w:val="00A611C0"/>
    <w:rsid w:val="00A6148F"/>
    <w:rsid w:val="00A62C68"/>
    <w:rsid w:val="00A638FB"/>
    <w:rsid w:val="00A65701"/>
    <w:rsid w:val="00A67D33"/>
    <w:rsid w:val="00A71E01"/>
    <w:rsid w:val="00A72C6F"/>
    <w:rsid w:val="00A73C00"/>
    <w:rsid w:val="00A73F17"/>
    <w:rsid w:val="00A756DE"/>
    <w:rsid w:val="00A756F7"/>
    <w:rsid w:val="00A75C95"/>
    <w:rsid w:val="00A76C09"/>
    <w:rsid w:val="00A76CAD"/>
    <w:rsid w:val="00A77F29"/>
    <w:rsid w:val="00A82416"/>
    <w:rsid w:val="00A82ABE"/>
    <w:rsid w:val="00A85139"/>
    <w:rsid w:val="00A851B2"/>
    <w:rsid w:val="00A85F70"/>
    <w:rsid w:val="00A86BF4"/>
    <w:rsid w:val="00A8739C"/>
    <w:rsid w:val="00A87805"/>
    <w:rsid w:val="00A9033E"/>
    <w:rsid w:val="00A904DF"/>
    <w:rsid w:val="00A90586"/>
    <w:rsid w:val="00A913B1"/>
    <w:rsid w:val="00A92781"/>
    <w:rsid w:val="00A92830"/>
    <w:rsid w:val="00A93598"/>
    <w:rsid w:val="00A936E4"/>
    <w:rsid w:val="00A93B59"/>
    <w:rsid w:val="00A941BE"/>
    <w:rsid w:val="00A94DA0"/>
    <w:rsid w:val="00A94EC2"/>
    <w:rsid w:val="00A954D2"/>
    <w:rsid w:val="00A955AF"/>
    <w:rsid w:val="00A96353"/>
    <w:rsid w:val="00A96B78"/>
    <w:rsid w:val="00AA0AE3"/>
    <w:rsid w:val="00AA299F"/>
    <w:rsid w:val="00AA34B0"/>
    <w:rsid w:val="00AA64B4"/>
    <w:rsid w:val="00AA665F"/>
    <w:rsid w:val="00AB07F4"/>
    <w:rsid w:val="00AB0A4D"/>
    <w:rsid w:val="00AB1947"/>
    <w:rsid w:val="00AB1B1E"/>
    <w:rsid w:val="00AB3676"/>
    <w:rsid w:val="00AB4297"/>
    <w:rsid w:val="00AB4B66"/>
    <w:rsid w:val="00AB4CB6"/>
    <w:rsid w:val="00AB5056"/>
    <w:rsid w:val="00AB5572"/>
    <w:rsid w:val="00AB5664"/>
    <w:rsid w:val="00AB5762"/>
    <w:rsid w:val="00AB71CF"/>
    <w:rsid w:val="00AB7DEB"/>
    <w:rsid w:val="00AB7EAC"/>
    <w:rsid w:val="00AC01FD"/>
    <w:rsid w:val="00AC1659"/>
    <w:rsid w:val="00AC200A"/>
    <w:rsid w:val="00AC239F"/>
    <w:rsid w:val="00AC2AE1"/>
    <w:rsid w:val="00AC3237"/>
    <w:rsid w:val="00AC3459"/>
    <w:rsid w:val="00AC5029"/>
    <w:rsid w:val="00AC5396"/>
    <w:rsid w:val="00AC5D9E"/>
    <w:rsid w:val="00AC7877"/>
    <w:rsid w:val="00AD1223"/>
    <w:rsid w:val="00AD16ED"/>
    <w:rsid w:val="00AD1BC3"/>
    <w:rsid w:val="00AD4607"/>
    <w:rsid w:val="00AD4F1D"/>
    <w:rsid w:val="00AD577A"/>
    <w:rsid w:val="00AD6156"/>
    <w:rsid w:val="00AD68F0"/>
    <w:rsid w:val="00AE01DC"/>
    <w:rsid w:val="00AE14AD"/>
    <w:rsid w:val="00AE30E2"/>
    <w:rsid w:val="00AE540F"/>
    <w:rsid w:val="00AE5FF5"/>
    <w:rsid w:val="00AE6299"/>
    <w:rsid w:val="00AE6EBB"/>
    <w:rsid w:val="00AE7147"/>
    <w:rsid w:val="00AE78C5"/>
    <w:rsid w:val="00AE7C32"/>
    <w:rsid w:val="00AF06E9"/>
    <w:rsid w:val="00AF1697"/>
    <w:rsid w:val="00AF2207"/>
    <w:rsid w:val="00AF23F8"/>
    <w:rsid w:val="00AF33A0"/>
    <w:rsid w:val="00AF3477"/>
    <w:rsid w:val="00AF3616"/>
    <w:rsid w:val="00AF37CE"/>
    <w:rsid w:val="00AF61DD"/>
    <w:rsid w:val="00AF6941"/>
    <w:rsid w:val="00AF7F77"/>
    <w:rsid w:val="00B021BC"/>
    <w:rsid w:val="00B02D20"/>
    <w:rsid w:val="00B0317F"/>
    <w:rsid w:val="00B0491A"/>
    <w:rsid w:val="00B04B74"/>
    <w:rsid w:val="00B05AF0"/>
    <w:rsid w:val="00B06B4F"/>
    <w:rsid w:val="00B06CB2"/>
    <w:rsid w:val="00B06ECE"/>
    <w:rsid w:val="00B1451E"/>
    <w:rsid w:val="00B14802"/>
    <w:rsid w:val="00B14BE7"/>
    <w:rsid w:val="00B1510B"/>
    <w:rsid w:val="00B1531D"/>
    <w:rsid w:val="00B1557F"/>
    <w:rsid w:val="00B1599D"/>
    <w:rsid w:val="00B16336"/>
    <w:rsid w:val="00B16553"/>
    <w:rsid w:val="00B21D1E"/>
    <w:rsid w:val="00B21F43"/>
    <w:rsid w:val="00B2263A"/>
    <w:rsid w:val="00B22A18"/>
    <w:rsid w:val="00B2306E"/>
    <w:rsid w:val="00B233FE"/>
    <w:rsid w:val="00B23ABD"/>
    <w:rsid w:val="00B241EB"/>
    <w:rsid w:val="00B266B1"/>
    <w:rsid w:val="00B2719C"/>
    <w:rsid w:val="00B27AB5"/>
    <w:rsid w:val="00B31340"/>
    <w:rsid w:val="00B31D68"/>
    <w:rsid w:val="00B31F43"/>
    <w:rsid w:val="00B32D9B"/>
    <w:rsid w:val="00B33F52"/>
    <w:rsid w:val="00B34561"/>
    <w:rsid w:val="00B351D4"/>
    <w:rsid w:val="00B35ADE"/>
    <w:rsid w:val="00B36AC4"/>
    <w:rsid w:val="00B36D8D"/>
    <w:rsid w:val="00B36F6C"/>
    <w:rsid w:val="00B37551"/>
    <w:rsid w:val="00B37929"/>
    <w:rsid w:val="00B37C95"/>
    <w:rsid w:val="00B37CE9"/>
    <w:rsid w:val="00B40015"/>
    <w:rsid w:val="00B40C90"/>
    <w:rsid w:val="00B41909"/>
    <w:rsid w:val="00B41A53"/>
    <w:rsid w:val="00B42028"/>
    <w:rsid w:val="00B42798"/>
    <w:rsid w:val="00B42E4D"/>
    <w:rsid w:val="00B42EF6"/>
    <w:rsid w:val="00B44AD2"/>
    <w:rsid w:val="00B44C76"/>
    <w:rsid w:val="00B45913"/>
    <w:rsid w:val="00B466E1"/>
    <w:rsid w:val="00B4678B"/>
    <w:rsid w:val="00B469D3"/>
    <w:rsid w:val="00B509EC"/>
    <w:rsid w:val="00B518C5"/>
    <w:rsid w:val="00B51A34"/>
    <w:rsid w:val="00B51B18"/>
    <w:rsid w:val="00B547C7"/>
    <w:rsid w:val="00B54FC0"/>
    <w:rsid w:val="00B56C7A"/>
    <w:rsid w:val="00B56F23"/>
    <w:rsid w:val="00B60025"/>
    <w:rsid w:val="00B61C80"/>
    <w:rsid w:val="00B623BB"/>
    <w:rsid w:val="00B629B1"/>
    <w:rsid w:val="00B62F31"/>
    <w:rsid w:val="00B65890"/>
    <w:rsid w:val="00B6639B"/>
    <w:rsid w:val="00B6655B"/>
    <w:rsid w:val="00B6796C"/>
    <w:rsid w:val="00B72DC6"/>
    <w:rsid w:val="00B72F06"/>
    <w:rsid w:val="00B75C94"/>
    <w:rsid w:val="00B76A7D"/>
    <w:rsid w:val="00B80808"/>
    <w:rsid w:val="00B80F7D"/>
    <w:rsid w:val="00B8106A"/>
    <w:rsid w:val="00B81359"/>
    <w:rsid w:val="00B81503"/>
    <w:rsid w:val="00B81C0F"/>
    <w:rsid w:val="00B82121"/>
    <w:rsid w:val="00B83E5D"/>
    <w:rsid w:val="00B84D61"/>
    <w:rsid w:val="00B854AB"/>
    <w:rsid w:val="00B856AC"/>
    <w:rsid w:val="00B85D1C"/>
    <w:rsid w:val="00B85E67"/>
    <w:rsid w:val="00B861D7"/>
    <w:rsid w:val="00B87BE2"/>
    <w:rsid w:val="00B90A0D"/>
    <w:rsid w:val="00B91525"/>
    <w:rsid w:val="00B91579"/>
    <w:rsid w:val="00B92449"/>
    <w:rsid w:val="00B925F2"/>
    <w:rsid w:val="00B92621"/>
    <w:rsid w:val="00B936A0"/>
    <w:rsid w:val="00B94A96"/>
    <w:rsid w:val="00B94DBE"/>
    <w:rsid w:val="00B95A57"/>
    <w:rsid w:val="00B96045"/>
    <w:rsid w:val="00B96C49"/>
    <w:rsid w:val="00BA089B"/>
    <w:rsid w:val="00BA14F9"/>
    <w:rsid w:val="00BA3D38"/>
    <w:rsid w:val="00BA4545"/>
    <w:rsid w:val="00BA5849"/>
    <w:rsid w:val="00BA5F07"/>
    <w:rsid w:val="00BA6218"/>
    <w:rsid w:val="00BA749B"/>
    <w:rsid w:val="00BA7DCE"/>
    <w:rsid w:val="00BA7FA7"/>
    <w:rsid w:val="00BB0A8E"/>
    <w:rsid w:val="00BB12A8"/>
    <w:rsid w:val="00BB252A"/>
    <w:rsid w:val="00BB2C9D"/>
    <w:rsid w:val="00BB32FA"/>
    <w:rsid w:val="00BB3CF9"/>
    <w:rsid w:val="00BB3E5B"/>
    <w:rsid w:val="00BB3EB0"/>
    <w:rsid w:val="00BB4BF1"/>
    <w:rsid w:val="00BB4C5C"/>
    <w:rsid w:val="00BB51CE"/>
    <w:rsid w:val="00BB5773"/>
    <w:rsid w:val="00BB5BE6"/>
    <w:rsid w:val="00BB6C7A"/>
    <w:rsid w:val="00BC00BB"/>
    <w:rsid w:val="00BC09FB"/>
    <w:rsid w:val="00BC1C9C"/>
    <w:rsid w:val="00BC2D60"/>
    <w:rsid w:val="00BC3742"/>
    <w:rsid w:val="00BC3A3C"/>
    <w:rsid w:val="00BC3C67"/>
    <w:rsid w:val="00BC45B1"/>
    <w:rsid w:val="00BC4C20"/>
    <w:rsid w:val="00BC5348"/>
    <w:rsid w:val="00BC539B"/>
    <w:rsid w:val="00BC7115"/>
    <w:rsid w:val="00BC751D"/>
    <w:rsid w:val="00BD0265"/>
    <w:rsid w:val="00BD1A92"/>
    <w:rsid w:val="00BD2173"/>
    <w:rsid w:val="00BD2BB5"/>
    <w:rsid w:val="00BD3D7C"/>
    <w:rsid w:val="00BD416A"/>
    <w:rsid w:val="00BD5F31"/>
    <w:rsid w:val="00BD6B79"/>
    <w:rsid w:val="00BD71AE"/>
    <w:rsid w:val="00BD760A"/>
    <w:rsid w:val="00BD7A1E"/>
    <w:rsid w:val="00BE1367"/>
    <w:rsid w:val="00BE1456"/>
    <w:rsid w:val="00BE1EEA"/>
    <w:rsid w:val="00BE2AE9"/>
    <w:rsid w:val="00BE3115"/>
    <w:rsid w:val="00BE3582"/>
    <w:rsid w:val="00BE45CE"/>
    <w:rsid w:val="00BE4A15"/>
    <w:rsid w:val="00BE5A39"/>
    <w:rsid w:val="00BE719B"/>
    <w:rsid w:val="00BE7328"/>
    <w:rsid w:val="00BE73EE"/>
    <w:rsid w:val="00BF0063"/>
    <w:rsid w:val="00BF0A41"/>
    <w:rsid w:val="00BF156D"/>
    <w:rsid w:val="00BF16F1"/>
    <w:rsid w:val="00BF1ABC"/>
    <w:rsid w:val="00BF22DA"/>
    <w:rsid w:val="00BF29D1"/>
    <w:rsid w:val="00BF313A"/>
    <w:rsid w:val="00BF3769"/>
    <w:rsid w:val="00BF4321"/>
    <w:rsid w:val="00BF5134"/>
    <w:rsid w:val="00BF74D5"/>
    <w:rsid w:val="00BF7DF4"/>
    <w:rsid w:val="00C02788"/>
    <w:rsid w:val="00C02A8A"/>
    <w:rsid w:val="00C03D5E"/>
    <w:rsid w:val="00C04CEB"/>
    <w:rsid w:val="00C05B66"/>
    <w:rsid w:val="00C05C61"/>
    <w:rsid w:val="00C0737E"/>
    <w:rsid w:val="00C10886"/>
    <w:rsid w:val="00C11783"/>
    <w:rsid w:val="00C1344B"/>
    <w:rsid w:val="00C13B78"/>
    <w:rsid w:val="00C14D5F"/>
    <w:rsid w:val="00C14E6B"/>
    <w:rsid w:val="00C151CE"/>
    <w:rsid w:val="00C16589"/>
    <w:rsid w:val="00C1793D"/>
    <w:rsid w:val="00C17A97"/>
    <w:rsid w:val="00C17BA7"/>
    <w:rsid w:val="00C201E1"/>
    <w:rsid w:val="00C20904"/>
    <w:rsid w:val="00C20F1D"/>
    <w:rsid w:val="00C21748"/>
    <w:rsid w:val="00C21892"/>
    <w:rsid w:val="00C22DB3"/>
    <w:rsid w:val="00C22DCB"/>
    <w:rsid w:val="00C23993"/>
    <w:rsid w:val="00C239D4"/>
    <w:rsid w:val="00C23BB2"/>
    <w:rsid w:val="00C23E9C"/>
    <w:rsid w:val="00C265E9"/>
    <w:rsid w:val="00C26C7A"/>
    <w:rsid w:val="00C27352"/>
    <w:rsid w:val="00C30379"/>
    <w:rsid w:val="00C3132A"/>
    <w:rsid w:val="00C3317A"/>
    <w:rsid w:val="00C3346D"/>
    <w:rsid w:val="00C33A52"/>
    <w:rsid w:val="00C33C4A"/>
    <w:rsid w:val="00C34F4B"/>
    <w:rsid w:val="00C36F11"/>
    <w:rsid w:val="00C3753C"/>
    <w:rsid w:val="00C40BAB"/>
    <w:rsid w:val="00C41A2B"/>
    <w:rsid w:val="00C426B6"/>
    <w:rsid w:val="00C42B58"/>
    <w:rsid w:val="00C42BC9"/>
    <w:rsid w:val="00C437AA"/>
    <w:rsid w:val="00C44378"/>
    <w:rsid w:val="00C4465E"/>
    <w:rsid w:val="00C44FC3"/>
    <w:rsid w:val="00C451B9"/>
    <w:rsid w:val="00C4525E"/>
    <w:rsid w:val="00C45F12"/>
    <w:rsid w:val="00C46E53"/>
    <w:rsid w:val="00C47135"/>
    <w:rsid w:val="00C473B0"/>
    <w:rsid w:val="00C47C43"/>
    <w:rsid w:val="00C5018D"/>
    <w:rsid w:val="00C518E4"/>
    <w:rsid w:val="00C52611"/>
    <w:rsid w:val="00C533C7"/>
    <w:rsid w:val="00C53AE7"/>
    <w:rsid w:val="00C54725"/>
    <w:rsid w:val="00C547F6"/>
    <w:rsid w:val="00C57A34"/>
    <w:rsid w:val="00C60880"/>
    <w:rsid w:val="00C60CCD"/>
    <w:rsid w:val="00C61B8E"/>
    <w:rsid w:val="00C61CCC"/>
    <w:rsid w:val="00C62814"/>
    <w:rsid w:val="00C62969"/>
    <w:rsid w:val="00C62B3B"/>
    <w:rsid w:val="00C63012"/>
    <w:rsid w:val="00C66011"/>
    <w:rsid w:val="00C661C2"/>
    <w:rsid w:val="00C66ECB"/>
    <w:rsid w:val="00C675ED"/>
    <w:rsid w:val="00C677F8"/>
    <w:rsid w:val="00C67CBE"/>
    <w:rsid w:val="00C7096A"/>
    <w:rsid w:val="00C7187C"/>
    <w:rsid w:val="00C7195D"/>
    <w:rsid w:val="00C734BD"/>
    <w:rsid w:val="00C73ADD"/>
    <w:rsid w:val="00C755D6"/>
    <w:rsid w:val="00C75692"/>
    <w:rsid w:val="00C7602C"/>
    <w:rsid w:val="00C76E01"/>
    <w:rsid w:val="00C76E6D"/>
    <w:rsid w:val="00C7702B"/>
    <w:rsid w:val="00C77316"/>
    <w:rsid w:val="00C773DA"/>
    <w:rsid w:val="00C80998"/>
    <w:rsid w:val="00C80F11"/>
    <w:rsid w:val="00C810FB"/>
    <w:rsid w:val="00C83C53"/>
    <w:rsid w:val="00C86593"/>
    <w:rsid w:val="00C90A6A"/>
    <w:rsid w:val="00C92AC0"/>
    <w:rsid w:val="00C93574"/>
    <w:rsid w:val="00C93CAE"/>
    <w:rsid w:val="00C94343"/>
    <w:rsid w:val="00C9446B"/>
    <w:rsid w:val="00C94D55"/>
    <w:rsid w:val="00C95028"/>
    <w:rsid w:val="00C955CA"/>
    <w:rsid w:val="00C95A75"/>
    <w:rsid w:val="00C969A7"/>
    <w:rsid w:val="00C96B75"/>
    <w:rsid w:val="00C96C51"/>
    <w:rsid w:val="00C971F2"/>
    <w:rsid w:val="00C97310"/>
    <w:rsid w:val="00C9762F"/>
    <w:rsid w:val="00C977B1"/>
    <w:rsid w:val="00C977D7"/>
    <w:rsid w:val="00C97DB8"/>
    <w:rsid w:val="00CA02A1"/>
    <w:rsid w:val="00CA11CA"/>
    <w:rsid w:val="00CA1D74"/>
    <w:rsid w:val="00CA32BD"/>
    <w:rsid w:val="00CA3830"/>
    <w:rsid w:val="00CA3F09"/>
    <w:rsid w:val="00CA3F84"/>
    <w:rsid w:val="00CA45F0"/>
    <w:rsid w:val="00CA4E4F"/>
    <w:rsid w:val="00CA6328"/>
    <w:rsid w:val="00CA7605"/>
    <w:rsid w:val="00CA7EE3"/>
    <w:rsid w:val="00CB15E0"/>
    <w:rsid w:val="00CB161F"/>
    <w:rsid w:val="00CB1825"/>
    <w:rsid w:val="00CB2FF5"/>
    <w:rsid w:val="00CB3C68"/>
    <w:rsid w:val="00CB6A34"/>
    <w:rsid w:val="00CB734B"/>
    <w:rsid w:val="00CB7A7E"/>
    <w:rsid w:val="00CB7AF1"/>
    <w:rsid w:val="00CC01EF"/>
    <w:rsid w:val="00CC1391"/>
    <w:rsid w:val="00CC2781"/>
    <w:rsid w:val="00CC27CB"/>
    <w:rsid w:val="00CC355A"/>
    <w:rsid w:val="00CC3AD4"/>
    <w:rsid w:val="00CC4085"/>
    <w:rsid w:val="00CC5C94"/>
    <w:rsid w:val="00CD04F6"/>
    <w:rsid w:val="00CD0628"/>
    <w:rsid w:val="00CD065A"/>
    <w:rsid w:val="00CD3BDC"/>
    <w:rsid w:val="00CD4B95"/>
    <w:rsid w:val="00CD56B9"/>
    <w:rsid w:val="00CD5A4C"/>
    <w:rsid w:val="00CD6C10"/>
    <w:rsid w:val="00CE0693"/>
    <w:rsid w:val="00CE0FF0"/>
    <w:rsid w:val="00CE1036"/>
    <w:rsid w:val="00CE1999"/>
    <w:rsid w:val="00CE2305"/>
    <w:rsid w:val="00CE3017"/>
    <w:rsid w:val="00CE314C"/>
    <w:rsid w:val="00CE3410"/>
    <w:rsid w:val="00CE4CBE"/>
    <w:rsid w:val="00CE597E"/>
    <w:rsid w:val="00CE6BB3"/>
    <w:rsid w:val="00CE6E01"/>
    <w:rsid w:val="00CF0204"/>
    <w:rsid w:val="00CF06D3"/>
    <w:rsid w:val="00CF2BBC"/>
    <w:rsid w:val="00CF3B53"/>
    <w:rsid w:val="00CF413F"/>
    <w:rsid w:val="00CF5B64"/>
    <w:rsid w:val="00CF6E66"/>
    <w:rsid w:val="00CF7475"/>
    <w:rsid w:val="00D00593"/>
    <w:rsid w:val="00D008AC"/>
    <w:rsid w:val="00D00CD9"/>
    <w:rsid w:val="00D01C8F"/>
    <w:rsid w:val="00D01EE1"/>
    <w:rsid w:val="00D02069"/>
    <w:rsid w:val="00D02734"/>
    <w:rsid w:val="00D0278A"/>
    <w:rsid w:val="00D04261"/>
    <w:rsid w:val="00D055CD"/>
    <w:rsid w:val="00D05B89"/>
    <w:rsid w:val="00D061F7"/>
    <w:rsid w:val="00D062A0"/>
    <w:rsid w:val="00D0662B"/>
    <w:rsid w:val="00D06C6D"/>
    <w:rsid w:val="00D11268"/>
    <w:rsid w:val="00D11625"/>
    <w:rsid w:val="00D11854"/>
    <w:rsid w:val="00D141D1"/>
    <w:rsid w:val="00D146EB"/>
    <w:rsid w:val="00D14810"/>
    <w:rsid w:val="00D17302"/>
    <w:rsid w:val="00D1764C"/>
    <w:rsid w:val="00D176CA"/>
    <w:rsid w:val="00D202EB"/>
    <w:rsid w:val="00D21419"/>
    <w:rsid w:val="00D22A3D"/>
    <w:rsid w:val="00D230D1"/>
    <w:rsid w:val="00D2339F"/>
    <w:rsid w:val="00D23975"/>
    <w:rsid w:val="00D2568A"/>
    <w:rsid w:val="00D27060"/>
    <w:rsid w:val="00D31CA8"/>
    <w:rsid w:val="00D326D9"/>
    <w:rsid w:val="00D32C0B"/>
    <w:rsid w:val="00D33362"/>
    <w:rsid w:val="00D34342"/>
    <w:rsid w:val="00D3451F"/>
    <w:rsid w:val="00D34685"/>
    <w:rsid w:val="00D34A81"/>
    <w:rsid w:val="00D34CCF"/>
    <w:rsid w:val="00D35EEB"/>
    <w:rsid w:val="00D35F32"/>
    <w:rsid w:val="00D3610F"/>
    <w:rsid w:val="00D40B26"/>
    <w:rsid w:val="00D41168"/>
    <w:rsid w:val="00D41808"/>
    <w:rsid w:val="00D42A55"/>
    <w:rsid w:val="00D4302E"/>
    <w:rsid w:val="00D439C9"/>
    <w:rsid w:val="00D43A50"/>
    <w:rsid w:val="00D43E08"/>
    <w:rsid w:val="00D45D19"/>
    <w:rsid w:val="00D46DB7"/>
    <w:rsid w:val="00D506D6"/>
    <w:rsid w:val="00D519B1"/>
    <w:rsid w:val="00D52C5F"/>
    <w:rsid w:val="00D53897"/>
    <w:rsid w:val="00D5545F"/>
    <w:rsid w:val="00D554E8"/>
    <w:rsid w:val="00D55A25"/>
    <w:rsid w:val="00D56345"/>
    <w:rsid w:val="00D56614"/>
    <w:rsid w:val="00D61148"/>
    <w:rsid w:val="00D614CE"/>
    <w:rsid w:val="00D61FC7"/>
    <w:rsid w:val="00D62787"/>
    <w:rsid w:val="00D6382A"/>
    <w:rsid w:val="00D63913"/>
    <w:rsid w:val="00D64D08"/>
    <w:rsid w:val="00D64D6E"/>
    <w:rsid w:val="00D65FFB"/>
    <w:rsid w:val="00D66C2F"/>
    <w:rsid w:val="00D67D9A"/>
    <w:rsid w:val="00D67EF1"/>
    <w:rsid w:val="00D704CB"/>
    <w:rsid w:val="00D70705"/>
    <w:rsid w:val="00D7088A"/>
    <w:rsid w:val="00D715A7"/>
    <w:rsid w:val="00D71F79"/>
    <w:rsid w:val="00D72144"/>
    <w:rsid w:val="00D72FEC"/>
    <w:rsid w:val="00D753F2"/>
    <w:rsid w:val="00D75856"/>
    <w:rsid w:val="00D76686"/>
    <w:rsid w:val="00D76F03"/>
    <w:rsid w:val="00D76F56"/>
    <w:rsid w:val="00D777B3"/>
    <w:rsid w:val="00D77A85"/>
    <w:rsid w:val="00D77BA1"/>
    <w:rsid w:val="00D77C60"/>
    <w:rsid w:val="00D818B1"/>
    <w:rsid w:val="00D83D42"/>
    <w:rsid w:val="00D860F0"/>
    <w:rsid w:val="00D87644"/>
    <w:rsid w:val="00D87FE8"/>
    <w:rsid w:val="00D929C1"/>
    <w:rsid w:val="00D92F2C"/>
    <w:rsid w:val="00D93177"/>
    <w:rsid w:val="00D94450"/>
    <w:rsid w:val="00D94D8B"/>
    <w:rsid w:val="00D9536F"/>
    <w:rsid w:val="00D96029"/>
    <w:rsid w:val="00D964D7"/>
    <w:rsid w:val="00D96DC8"/>
    <w:rsid w:val="00DA003D"/>
    <w:rsid w:val="00DA07DA"/>
    <w:rsid w:val="00DA0C63"/>
    <w:rsid w:val="00DA14FE"/>
    <w:rsid w:val="00DA1AB9"/>
    <w:rsid w:val="00DA1B54"/>
    <w:rsid w:val="00DA38AF"/>
    <w:rsid w:val="00DA4D22"/>
    <w:rsid w:val="00DA6A29"/>
    <w:rsid w:val="00DA6AFC"/>
    <w:rsid w:val="00DA7E55"/>
    <w:rsid w:val="00DB0C03"/>
    <w:rsid w:val="00DB11C5"/>
    <w:rsid w:val="00DB2280"/>
    <w:rsid w:val="00DB234D"/>
    <w:rsid w:val="00DB251C"/>
    <w:rsid w:val="00DB29B3"/>
    <w:rsid w:val="00DB485E"/>
    <w:rsid w:val="00DB4D4F"/>
    <w:rsid w:val="00DB53AE"/>
    <w:rsid w:val="00DB6149"/>
    <w:rsid w:val="00DB6CE9"/>
    <w:rsid w:val="00DB72CE"/>
    <w:rsid w:val="00DB7E3E"/>
    <w:rsid w:val="00DC0665"/>
    <w:rsid w:val="00DC0EAB"/>
    <w:rsid w:val="00DC1830"/>
    <w:rsid w:val="00DC1C24"/>
    <w:rsid w:val="00DC23C3"/>
    <w:rsid w:val="00DC29BE"/>
    <w:rsid w:val="00DC337E"/>
    <w:rsid w:val="00DC3522"/>
    <w:rsid w:val="00DC3619"/>
    <w:rsid w:val="00DC395B"/>
    <w:rsid w:val="00DC3B0D"/>
    <w:rsid w:val="00DC3D33"/>
    <w:rsid w:val="00DC46E2"/>
    <w:rsid w:val="00DC49BA"/>
    <w:rsid w:val="00DC782C"/>
    <w:rsid w:val="00DD0993"/>
    <w:rsid w:val="00DD3270"/>
    <w:rsid w:val="00DD3433"/>
    <w:rsid w:val="00DD4FE1"/>
    <w:rsid w:val="00DD5560"/>
    <w:rsid w:val="00DD5780"/>
    <w:rsid w:val="00DD5F53"/>
    <w:rsid w:val="00DD646B"/>
    <w:rsid w:val="00DD6680"/>
    <w:rsid w:val="00DE0A6A"/>
    <w:rsid w:val="00DE0EAB"/>
    <w:rsid w:val="00DE1214"/>
    <w:rsid w:val="00DE2B9B"/>
    <w:rsid w:val="00DE31FD"/>
    <w:rsid w:val="00DE3EF7"/>
    <w:rsid w:val="00DE410F"/>
    <w:rsid w:val="00DE4D86"/>
    <w:rsid w:val="00DE7061"/>
    <w:rsid w:val="00DF0290"/>
    <w:rsid w:val="00DF11F0"/>
    <w:rsid w:val="00DF1418"/>
    <w:rsid w:val="00DF303A"/>
    <w:rsid w:val="00DF5309"/>
    <w:rsid w:val="00DF6155"/>
    <w:rsid w:val="00DF6FA3"/>
    <w:rsid w:val="00DF7B28"/>
    <w:rsid w:val="00E00D52"/>
    <w:rsid w:val="00E0120E"/>
    <w:rsid w:val="00E0125F"/>
    <w:rsid w:val="00E01EBA"/>
    <w:rsid w:val="00E02E1C"/>
    <w:rsid w:val="00E04201"/>
    <w:rsid w:val="00E04A9A"/>
    <w:rsid w:val="00E04D5D"/>
    <w:rsid w:val="00E058C6"/>
    <w:rsid w:val="00E06143"/>
    <w:rsid w:val="00E0615F"/>
    <w:rsid w:val="00E07CA1"/>
    <w:rsid w:val="00E116AD"/>
    <w:rsid w:val="00E11C5B"/>
    <w:rsid w:val="00E121D0"/>
    <w:rsid w:val="00E12240"/>
    <w:rsid w:val="00E13416"/>
    <w:rsid w:val="00E136C1"/>
    <w:rsid w:val="00E14845"/>
    <w:rsid w:val="00E16B2C"/>
    <w:rsid w:val="00E16CDD"/>
    <w:rsid w:val="00E21143"/>
    <w:rsid w:val="00E211D0"/>
    <w:rsid w:val="00E21476"/>
    <w:rsid w:val="00E2154F"/>
    <w:rsid w:val="00E216EF"/>
    <w:rsid w:val="00E23038"/>
    <w:rsid w:val="00E23215"/>
    <w:rsid w:val="00E242A2"/>
    <w:rsid w:val="00E27813"/>
    <w:rsid w:val="00E31243"/>
    <w:rsid w:val="00E32832"/>
    <w:rsid w:val="00E32941"/>
    <w:rsid w:val="00E32D1A"/>
    <w:rsid w:val="00E339F7"/>
    <w:rsid w:val="00E33BB9"/>
    <w:rsid w:val="00E3476D"/>
    <w:rsid w:val="00E348FF"/>
    <w:rsid w:val="00E35564"/>
    <w:rsid w:val="00E35922"/>
    <w:rsid w:val="00E35B1D"/>
    <w:rsid w:val="00E3635F"/>
    <w:rsid w:val="00E3750B"/>
    <w:rsid w:val="00E378BF"/>
    <w:rsid w:val="00E4129B"/>
    <w:rsid w:val="00E41A7B"/>
    <w:rsid w:val="00E435F9"/>
    <w:rsid w:val="00E4360A"/>
    <w:rsid w:val="00E442D2"/>
    <w:rsid w:val="00E471F0"/>
    <w:rsid w:val="00E47278"/>
    <w:rsid w:val="00E47533"/>
    <w:rsid w:val="00E52292"/>
    <w:rsid w:val="00E526F3"/>
    <w:rsid w:val="00E52E57"/>
    <w:rsid w:val="00E53D6D"/>
    <w:rsid w:val="00E54368"/>
    <w:rsid w:val="00E552E3"/>
    <w:rsid w:val="00E55945"/>
    <w:rsid w:val="00E559E2"/>
    <w:rsid w:val="00E5761A"/>
    <w:rsid w:val="00E6068E"/>
    <w:rsid w:val="00E61C3F"/>
    <w:rsid w:val="00E63183"/>
    <w:rsid w:val="00E6508E"/>
    <w:rsid w:val="00E6567A"/>
    <w:rsid w:val="00E65CB1"/>
    <w:rsid w:val="00E66954"/>
    <w:rsid w:val="00E672AD"/>
    <w:rsid w:val="00E701D5"/>
    <w:rsid w:val="00E7063E"/>
    <w:rsid w:val="00E70B69"/>
    <w:rsid w:val="00E70B6A"/>
    <w:rsid w:val="00E72885"/>
    <w:rsid w:val="00E72C52"/>
    <w:rsid w:val="00E73305"/>
    <w:rsid w:val="00E736E2"/>
    <w:rsid w:val="00E745A3"/>
    <w:rsid w:val="00E76553"/>
    <w:rsid w:val="00E76EFD"/>
    <w:rsid w:val="00E76F98"/>
    <w:rsid w:val="00E7705E"/>
    <w:rsid w:val="00E776B4"/>
    <w:rsid w:val="00E77EEB"/>
    <w:rsid w:val="00E77F9F"/>
    <w:rsid w:val="00E81123"/>
    <w:rsid w:val="00E83035"/>
    <w:rsid w:val="00E831C1"/>
    <w:rsid w:val="00E83BE9"/>
    <w:rsid w:val="00E85461"/>
    <w:rsid w:val="00E872E1"/>
    <w:rsid w:val="00E87503"/>
    <w:rsid w:val="00E877A0"/>
    <w:rsid w:val="00E90DC1"/>
    <w:rsid w:val="00E9127A"/>
    <w:rsid w:val="00E912DE"/>
    <w:rsid w:val="00E922D2"/>
    <w:rsid w:val="00E9262B"/>
    <w:rsid w:val="00E92AA3"/>
    <w:rsid w:val="00E93734"/>
    <w:rsid w:val="00E939E2"/>
    <w:rsid w:val="00E9662E"/>
    <w:rsid w:val="00E96D43"/>
    <w:rsid w:val="00E9711A"/>
    <w:rsid w:val="00EA0180"/>
    <w:rsid w:val="00EA01C9"/>
    <w:rsid w:val="00EA10DC"/>
    <w:rsid w:val="00EA344C"/>
    <w:rsid w:val="00EA381F"/>
    <w:rsid w:val="00EA3BAD"/>
    <w:rsid w:val="00EA3F80"/>
    <w:rsid w:val="00EA459B"/>
    <w:rsid w:val="00EA4620"/>
    <w:rsid w:val="00EA697D"/>
    <w:rsid w:val="00EA6ACC"/>
    <w:rsid w:val="00EB117E"/>
    <w:rsid w:val="00EB3A8D"/>
    <w:rsid w:val="00EB3C16"/>
    <w:rsid w:val="00EB4222"/>
    <w:rsid w:val="00EB489C"/>
    <w:rsid w:val="00EB4C72"/>
    <w:rsid w:val="00EB5CE7"/>
    <w:rsid w:val="00EB5DFA"/>
    <w:rsid w:val="00EB6450"/>
    <w:rsid w:val="00EC1FB2"/>
    <w:rsid w:val="00EC358B"/>
    <w:rsid w:val="00EC3FD6"/>
    <w:rsid w:val="00EC465C"/>
    <w:rsid w:val="00EC4C8E"/>
    <w:rsid w:val="00EC4F1A"/>
    <w:rsid w:val="00EC6FF4"/>
    <w:rsid w:val="00EC70CA"/>
    <w:rsid w:val="00EC7265"/>
    <w:rsid w:val="00EC7A18"/>
    <w:rsid w:val="00ED04F2"/>
    <w:rsid w:val="00ED076F"/>
    <w:rsid w:val="00ED09CF"/>
    <w:rsid w:val="00ED12E1"/>
    <w:rsid w:val="00ED1B90"/>
    <w:rsid w:val="00ED452B"/>
    <w:rsid w:val="00ED56E8"/>
    <w:rsid w:val="00ED57FC"/>
    <w:rsid w:val="00ED5F7D"/>
    <w:rsid w:val="00ED6687"/>
    <w:rsid w:val="00ED6EFA"/>
    <w:rsid w:val="00ED7F78"/>
    <w:rsid w:val="00EE0963"/>
    <w:rsid w:val="00EE25C8"/>
    <w:rsid w:val="00EE2849"/>
    <w:rsid w:val="00EE2E17"/>
    <w:rsid w:val="00EE4487"/>
    <w:rsid w:val="00EE72B5"/>
    <w:rsid w:val="00EE73F7"/>
    <w:rsid w:val="00EF0C89"/>
    <w:rsid w:val="00EF125E"/>
    <w:rsid w:val="00EF1B97"/>
    <w:rsid w:val="00EF32CD"/>
    <w:rsid w:val="00EF3734"/>
    <w:rsid w:val="00EF390F"/>
    <w:rsid w:val="00EF4FC6"/>
    <w:rsid w:val="00EF5641"/>
    <w:rsid w:val="00EF5A57"/>
    <w:rsid w:val="00EF5BDD"/>
    <w:rsid w:val="00EF6A5A"/>
    <w:rsid w:val="00EF7692"/>
    <w:rsid w:val="00F01229"/>
    <w:rsid w:val="00F01443"/>
    <w:rsid w:val="00F0269E"/>
    <w:rsid w:val="00F03B72"/>
    <w:rsid w:val="00F04050"/>
    <w:rsid w:val="00F06EAF"/>
    <w:rsid w:val="00F078BB"/>
    <w:rsid w:val="00F079A3"/>
    <w:rsid w:val="00F07F37"/>
    <w:rsid w:val="00F10285"/>
    <w:rsid w:val="00F10416"/>
    <w:rsid w:val="00F10A09"/>
    <w:rsid w:val="00F121B0"/>
    <w:rsid w:val="00F12B0A"/>
    <w:rsid w:val="00F12C75"/>
    <w:rsid w:val="00F13FB6"/>
    <w:rsid w:val="00F1627D"/>
    <w:rsid w:val="00F169C4"/>
    <w:rsid w:val="00F16E13"/>
    <w:rsid w:val="00F16F42"/>
    <w:rsid w:val="00F17D57"/>
    <w:rsid w:val="00F201F5"/>
    <w:rsid w:val="00F21B1B"/>
    <w:rsid w:val="00F22A83"/>
    <w:rsid w:val="00F22AF4"/>
    <w:rsid w:val="00F23C76"/>
    <w:rsid w:val="00F24EDC"/>
    <w:rsid w:val="00F25296"/>
    <w:rsid w:val="00F25309"/>
    <w:rsid w:val="00F2597C"/>
    <w:rsid w:val="00F25D13"/>
    <w:rsid w:val="00F26053"/>
    <w:rsid w:val="00F2661F"/>
    <w:rsid w:val="00F26FB9"/>
    <w:rsid w:val="00F27D00"/>
    <w:rsid w:val="00F3153E"/>
    <w:rsid w:val="00F31CA7"/>
    <w:rsid w:val="00F331C3"/>
    <w:rsid w:val="00F33347"/>
    <w:rsid w:val="00F335CE"/>
    <w:rsid w:val="00F34201"/>
    <w:rsid w:val="00F34C9D"/>
    <w:rsid w:val="00F34EB2"/>
    <w:rsid w:val="00F352FF"/>
    <w:rsid w:val="00F35F31"/>
    <w:rsid w:val="00F3771B"/>
    <w:rsid w:val="00F3793E"/>
    <w:rsid w:val="00F401FB"/>
    <w:rsid w:val="00F41707"/>
    <w:rsid w:val="00F43DA2"/>
    <w:rsid w:val="00F43DC5"/>
    <w:rsid w:val="00F44167"/>
    <w:rsid w:val="00F4490E"/>
    <w:rsid w:val="00F45B76"/>
    <w:rsid w:val="00F45B87"/>
    <w:rsid w:val="00F46F84"/>
    <w:rsid w:val="00F47066"/>
    <w:rsid w:val="00F474CA"/>
    <w:rsid w:val="00F47C49"/>
    <w:rsid w:val="00F51FFE"/>
    <w:rsid w:val="00F52CA2"/>
    <w:rsid w:val="00F53CA6"/>
    <w:rsid w:val="00F53FD0"/>
    <w:rsid w:val="00F54B43"/>
    <w:rsid w:val="00F54F9C"/>
    <w:rsid w:val="00F55CE3"/>
    <w:rsid w:val="00F55DA3"/>
    <w:rsid w:val="00F560D9"/>
    <w:rsid w:val="00F568CE"/>
    <w:rsid w:val="00F56AE1"/>
    <w:rsid w:val="00F57F11"/>
    <w:rsid w:val="00F622FF"/>
    <w:rsid w:val="00F62795"/>
    <w:rsid w:val="00F63948"/>
    <w:rsid w:val="00F63992"/>
    <w:rsid w:val="00F64842"/>
    <w:rsid w:val="00F6496E"/>
    <w:rsid w:val="00F6540E"/>
    <w:rsid w:val="00F70D15"/>
    <w:rsid w:val="00F711ED"/>
    <w:rsid w:val="00F7239E"/>
    <w:rsid w:val="00F72AB2"/>
    <w:rsid w:val="00F72C7D"/>
    <w:rsid w:val="00F75061"/>
    <w:rsid w:val="00F75C07"/>
    <w:rsid w:val="00F75D6D"/>
    <w:rsid w:val="00F7628B"/>
    <w:rsid w:val="00F76A1F"/>
    <w:rsid w:val="00F76D2B"/>
    <w:rsid w:val="00F80BC3"/>
    <w:rsid w:val="00F82F91"/>
    <w:rsid w:val="00F8321D"/>
    <w:rsid w:val="00F83813"/>
    <w:rsid w:val="00F83A5D"/>
    <w:rsid w:val="00F83DF4"/>
    <w:rsid w:val="00F84B63"/>
    <w:rsid w:val="00F84D04"/>
    <w:rsid w:val="00F855EB"/>
    <w:rsid w:val="00F85980"/>
    <w:rsid w:val="00F85CE7"/>
    <w:rsid w:val="00F86494"/>
    <w:rsid w:val="00F908B4"/>
    <w:rsid w:val="00F90CB4"/>
    <w:rsid w:val="00F90DD0"/>
    <w:rsid w:val="00F91165"/>
    <w:rsid w:val="00F933C3"/>
    <w:rsid w:val="00F937C4"/>
    <w:rsid w:val="00F93C0E"/>
    <w:rsid w:val="00F94052"/>
    <w:rsid w:val="00F9504B"/>
    <w:rsid w:val="00F95A02"/>
    <w:rsid w:val="00F95E7E"/>
    <w:rsid w:val="00F9629C"/>
    <w:rsid w:val="00F966AD"/>
    <w:rsid w:val="00F96BF1"/>
    <w:rsid w:val="00F976F4"/>
    <w:rsid w:val="00FA006E"/>
    <w:rsid w:val="00FA04AF"/>
    <w:rsid w:val="00FA1923"/>
    <w:rsid w:val="00FA1BDC"/>
    <w:rsid w:val="00FA2AC4"/>
    <w:rsid w:val="00FA359F"/>
    <w:rsid w:val="00FA3679"/>
    <w:rsid w:val="00FA436C"/>
    <w:rsid w:val="00FA4A69"/>
    <w:rsid w:val="00FA4AA8"/>
    <w:rsid w:val="00FA5308"/>
    <w:rsid w:val="00FA5402"/>
    <w:rsid w:val="00FA62F0"/>
    <w:rsid w:val="00FA6748"/>
    <w:rsid w:val="00FA7368"/>
    <w:rsid w:val="00FA7408"/>
    <w:rsid w:val="00FA78D4"/>
    <w:rsid w:val="00FB00CA"/>
    <w:rsid w:val="00FB0444"/>
    <w:rsid w:val="00FB0E6D"/>
    <w:rsid w:val="00FB25D2"/>
    <w:rsid w:val="00FB28B9"/>
    <w:rsid w:val="00FB37B3"/>
    <w:rsid w:val="00FB40AF"/>
    <w:rsid w:val="00FB46DA"/>
    <w:rsid w:val="00FB658A"/>
    <w:rsid w:val="00FB7CF4"/>
    <w:rsid w:val="00FC061E"/>
    <w:rsid w:val="00FC110B"/>
    <w:rsid w:val="00FC3211"/>
    <w:rsid w:val="00FC38B6"/>
    <w:rsid w:val="00FC541C"/>
    <w:rsid w:val="00FC6F5A"/>
    <w:rsid w:val="00FC7AA8"/>
    <w:rsid w:val="00FD0340"/>
    <w:rsid w:val="00FD23E8"/>
    <w:rsid w:val="00FD3FA2"/>
    <w:rsid w:val="00FD447D"/>
    <w:rsid w:val="00FD48EF"/>
    <w:rsid w:val="00FD5490"/>
    <w:rsid w:val="00FE3D21"/>
    <w:rsid w:val="00FE4AD2"/>
    <w:rsid w:val="00FE5F3B"/>
    <w:rsid w:val="00FE695B"/>
    <w:rsid w:val="00FE7237"/>
    <w:rsid w:val="00FE7A47"/>
    <w:rsid w:val="00FF023E"/>
    <w:rsid w:val="00FF26AB"/>
    <w:rsid w:val="00FF28BE"/>
    <w:rsid w:val="00FF323D"/>
    <w:rsid w:val="00FF335B"/>
    <w:rsid w:val="00FF52ED"/>
    <w:rsid w:val="00FF539E"/>
    <w:rsid w:val="00FF60FF"/>
    <w:rsid w:val="00FF6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2AF79E4"/>
  <w15:docId w15:val="{9ABE17FD-E50A-4F38-B81F-CD36CC03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0119BE"/>
    <w:pPr>
      <w:widowControl w:val="0"/>
      <w:wordWrap w:val="0"/>
      <w:autoSpaceDE w:val="0"/>
      <w:autoSpaceDN w:val="0"/>
    </w:pPr>
    <w:rPr>
      <w:rFonts w:ascii="ＭＳ Ｐ明朝" w:hAnsi="ＭＳ Ｐ明朝"/>
      <w:snapToGrid w:val="0"/>
      <w:color w:val="000000"/>
      <w:kern w:val="21"/>
      <w:sz w:val="21"/>
      <w:szCs w:val="21"/>
    </w:rPr>
  </w:style>
  <w:style w:type="paragraph" w:styleId="1">
    <w:name w:val="heading 1"/>
    <w:basedOn w:val="a7"/>
    <w:next w:val="a7"/>
    <w:link w:val="10"/>
    <w:qFormat/>
    <w:rsid w:val="000119BE"/>
    <w:pPr>
      <w:keepNext/>
      <w:outlineLvl w:val="0"/>
    </w:pPr>
    <w:rPr>
      <w:rFonts w:ascii="Arial" w:eastAsia="ＭＳ ゴシック" w:hAnsi="Arial"/>
      <w:sz w:val="24"/>
    </w:rPr>
  </w:style>
  <w:style w:type="paragraph" w:styleId="2">
    <w:name w:val="heading 2"/>
    <w:basedOn w:val="a7"/>
    <w:next w:val="a7"/>
    <w:link w:val="21"/>
    <w:qFormat/>
    <w:rsid w:val="000119BE"/>
    <w:pPr>
      <w:keepNext/>
      <w:numPr>
        <w:ilvl w:val="1"/>
        <w:numId w:val="33"/>
      </w:numPr>
      <w:outlineLvl w:val="1"/>
    </w:pPr>
    <w:rPr>
      <w:rFonts w:ascii="Arial" w:eastAsia="ＭＳ ゴシック" w:hAnsi="Arial"/>
    </w:rPr>
  </w:style>
  <w:style w:type="paragraph" w:styleId="3">
    <w:name w:val="heading 3"/>
    <w:basedOn w:val="a7"/>
    <w:next w:val="a7"/>
    <w:link w:val="30"/>
    <w:qFormat/>
    <w:rsid w:val="000119BE"/>
    <w:pPr>
      <w:keepNext/>
      <w:numPr>
        <w:ilvl w:val="2"/>
        <w:numId w:val="33"/>
      </w:numPr>
      <w:outlineLvl w:val="2"/>
    </w:pPr>
    <w:rPr>
      <w:rFonts w:ascii="Arial" w:eastAsia="ＭＳ ゴシック" w:hAnsi="Arial"/>
    </w:rPr>
  </w:style>
  <w:style w:type="paragraph" w:styleId="4">
    <w:name w:val="heading 4"/>
    <w:basedOn w:val="a7"/>
    <w:next w:val="a7"/>
    <w:link w:val="40"/>
    <w:qFormat/>
    <w:rsid w:val="000119BE"/>
    <w:pPr>
      <w:keepNext/>
      <w:numPr>
        <w:ilvl w:val="3"/>
        <w:numId w:val="33"/>
      </w:numPr>
      <w:outlineLvl w:val="3"/>
    </w:pPr>
    <w:rPr>
      <w:b/>
      <w:bCs/>
    </w:rPr>
  </w:style>
  <w:style w:type="paragraph" w:styleId="5">
    <w:name w:val="heading 5"/>
    <w:basedOn w:val="a7"/>
    <w:next w:val="a7"/>
    <w:link w:val="50"/>
    <w:qFormat/>
    <w:rsid w:val="000119BE"/>
    <w:pPr>
      <w:keepNext/>
      <w:numPr>
        <w:ilvl w:val="4"/>
        <w:numId w:val="33"/>
      </w:numPr>
      <w:outlineLvl w:val="4"/>
    </w:pPr>
    <w:rPr>
      <w:rFonts w:ascii="Arial" w:eastAsia="ＭＳ ゴシック" w:hAnsi="Arial"/>
    </w:rPr>
  </w:style>
  <w:style w:type="paragraph" w:styleId="6">
    <w:name w:val="heading 6"/>
    <w:basedOn w:val="a7"/>
    <w:next w:val="a7"/>
    <w:link w:val="60"/>
    <w:qFormat/>
    <w:rsid w:val="000119BE"/>
    <w:pPr>
      <w:keepNext/>
      <w:numPr>
        <w:ilvl w:val="5"/>
        <w:numId w:val="33"/>
      </w:numPr>
      <w:outlineLvl w:val="5"/>
    </w:pPr>
    <w:rPr>
      <w:b/>
      <w:bCs/>
    </w:rPr>
  </w:style>
  <w:style w:type="paragraph" w:styleId="7">
    <w:name w:val="heading 7"/>
    <w:basedOn w:val="a7"/>
    <w:next w:val="a7"/>
    <w:link w:val="70"/>
    <w:qFormat/>
    <w:rsid w:val="000119BE"/>
    <w:pPr>
      <w:keepNext/>
      <w:numPr>
        <w:ilvl w:val="6"/>
        <w:numId w:val="33"/>
      </w:numPr>
      <w:outlineLvl w:val="6"/>
    </w:pPr>
  </w:style>
  <w:style w:type="paragraph" w:styleId="8">
    <w:name w:val="heading 8"/>
    <w:basedOn w:val="a7"/>
    <w:next w:val="a7"/>
    <w:link w:val="80"/>
    <w:qFormat/>
    <w:rsid w:val="000119BE"/>
    <w:pPr>
      <w:keepNext/>
      <w:numPr>
        <w:ilvl w:val="7"/>
        <w:numId w:val="33"/>
      </w:numPr>
      <w:outlineLvl w:val="7"/>
    </w:pPr>
  </w:style>
  <w:style w:type="paragraph" w:styleId="9">
    <w:name w:val="heading 9"/>
    <w:basedOn w:val="a7"/>
    <w:next w:val="a7"/>
    <w:link w:val="90"/>
    <w:qFormat/>
    <w:rsid w:val="000119BE"/>
    <w:pPr>
      <w:keepNext/>
      <w:numPr>
        <w:ilvl w:val="8"/>
        <w:numId w:val="8"/>
      </w:numPr>
      <w:ind w:left="3827" w:hanging="425"/>
      <w:outlineLvl w:val="8"/>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Plain Text"/>
    <w:basedOn w:val="a7"/>
    <w:link w:val="ac"/>
    <w:rsid w:val="00F90CB4"/>
    <w:rPr>
      <w:rFonts w:cs="Courier New"/>
    </w:rPr>
  </w:style>
  <w:style w:type="paragraph" w:styleId="ad">
    <w:name w:val="header"/>
    <w:basedOn w:val="a7"/>
    <w:pPr>
      <w:tabs>
        <w:tab w:val="center" w:pos="4252"/>
        <w:tab w:val="right" w:pos="8504"/>
      </w:tabs>
      <w:snapToGrid w:val="0"/>
    </w:pPr>
  </w:style>
  <w:style w:type="paragraph" w:styleId="ae">
    <w:name w:val="footer"/>
    <w:basedOn w:val="a7"/>
    <w:pPr>
      <w:tabs>
        <w:tab w:val="center" w:pos="4252"/>
        <w:tab w:val="right" w:pos="8504"/>
      </w:tabs>
      <w:snapToGrid w:val="0"/>
    </w:pPr>
  </w:style>
  <w:style w:type="character" w:styleId="af">
    <w:name w:val="annotation reference"/>
    <w:uiPriority w:val="99"/>
    <w:semiHidden/>
    <w:rPr>
      <w:sz w:val="18"/>
      <w:szCs w:val="18"/>
    </w:rPr>
  </w:style>
  <w:style w:type="paragraph" w:customStyle="1" w:styleId="a4">
    <w:name w:val="項"/>
    <w:basedOn w:val="a7"/>
    <w:rsid w:val="000C4A41"/>
    <w:pPr>
      <w:numPr>
        <w:ilvl w:val="1"/>
        <w:numId w:val="14"/>
      </w:numPr>
      <w:outlineLvl w:val="2"/>
    </w:pPr>
  </w:style>
  <w:style w:type="paragraph" w:customStyle="1" w:styleId="a">
    <w:name w:val="章"/>
    <w:basedOn w:val="a7"/>
    <w:rsid w:val="00F90CB4"/>
    <w:pPr>
      <w:keepNext/>
      <w:numPr>
        <w:numId w:val="1"/>
      </w:numPr>
      <w:ind w:leftChars="200" w:left="200" w:firstLine="0"/>
      <w:outlineLvl w:val="0"/>
    </w:pPr>
    <w:rPr>
      <w:rFonts w:ascii="ＭＳ Ｐゴシック" w:eastAsia="ＭＳ ゴシック" w:hAnsi="ＭＳ Ｐゴシック"/>
    </w:rPr>
  </w:style>
  <w:style w:type="paragraph" w:customStyle="1" w:styleId="af0">
    <w:name w:val="みだし"/>
    <w:basedOn w:val="a7"/>
    <w:rsid w:val="000C4A41"/>
    <w:pPr>
      <w:keepNext/>
      <w:outlineLvl w:val="1"/>
    </w:pPr>
    <w:rPr>
      <w:rFonts w:ascii="ＭＳ ゴシック" w:eastAsia="ＭＳ ゴシック"/>
    </w:rPr>
  </w:style>
  <w:style w:type="paragraph" w:customStyle="1" w:styleId="af1">
    <w:name w:val="条"/>
    <w:basedOn w:val="a7"/>
    <w:rsid w:val="000C4A41"/>
    <w:pPr>
      <w:adjustRightInd w:val="0"/>
      <w:ind w:left="199" w:hanging="199"/>
      <w:outlineLvl w:val="2"/>
    </w:pPr>
  </w:style>
  <w:style w:type="paragraph" w:customStyle="1" w:styleId="af2">
    <w:name w:val="条継続"/>
    <w:basedOn w:val="a7"/>
    <w:rsid w:val="000C4A41"/>
    <w:pPr>
      <w:ind w:leftChars="100" w:left="100"/>
      <w:outlineLvl w:val="1"/>
    </w:pPr>
    <w:rPr>
      <w:kern w:val="20"/>
    </w:rPr>
  </w:style>
  <w:style w:type="paragraph" w:customStyle="1" w:styleId="a6">
    <w:name w:val="号１"/>
    <w:rsid w:val="000C4A41"/>
    <w:pPr>
      <w:numPr>
        <w:ilvl w:val="2"/>
        <w:numId w:val="5"/>
      </w:numPr>
      <w:outlineLvl w:val="3"/>
    </w:pPr>
    <w:rPr>
      <w:rFonts w:ascii="ＭＳ Ｐ明朝" w:hAnsi="ＭＳ Ｐ明朝"/>
      <w:snapToGrid w:val="0"/>
      <w:color w:val="000000"/>
      <w:kern w:val="21"/>
      <w:sz w:val="21"/>
      <w:szCs w:val="21"/>
    </w:rPr>
  </w:style>
  <w:style w:type="paragraph" w:customStyle="1" w:styleId="a5">
    <w:name w:val="号２"/>
    <w:basedOn w:val="a6"/>
    <w:rsid w:val="000C4A41"/>
    <w:pPr>
      <w:numPr>
        <w:numId w:val="14"/>
      </w:numPr>
    </w:pPr>
  </w:style>
  <w:style w:type="paragraph" w:customStyle="1" w:styleId="af3">
    <w:name w:val="別表"/>
    <w:basedOn w:val="a7"/>
    <w:rsid w:val="005D65B0"/>
    <w:pPr>
      <w:outlineLvl w:val="0"/>
    </w:pPr>
  </w:style>
  <w:style w:type="paragraph" w:customStyle="1" w:styleId="a0">
    <w:name w:val="様式"/>
    <w:basedOn w:val="a7"/>
    <w:next w:val="ab"/>
    <w:rsid w:val="005D65B0"/>
    <w:pPr>
      <w:numPr>
        <w:numId w:val="3"/>
      </w:numPr>
      <w:outlineLvl w:val="0"/>
    </w:pPr>
  </w:style>
  <w:style w:type="paragraph" w:customStyle="1" w:styleId="a1">
    <w:name w:val="様式箇条書き"/>
    <w:basedOn w:val="a7"/>
    <w:pPr>
      <w:numPr>
        <w:ilvl w:val="1"/>
        <w:numId w:val="3"/>
      </w:numPr>
    </w:pPr>
  </w:style>
  <w:style w:type="paragraph" w:customStyle="1" w:styleId="af4">
    <w:name w:val="コメント"/>
    <w:basedOn w:val="a7"/>
    <w:rsid w:val="00097EFB"/>
    <w:pPr>
      <w:snapToGrid w:val="0"/>
    </w:pPr>
    <w:rPr>
      <w:sz w:val="14"/>
    </w:rPr>
  </w:style>
  <w:style w:type="paragraph" w:customStyle="1" w:styleId="11">
    <w:name w:val="スタイル1"/>
    <w:basedOn w:val="a7"/>
    <w:pPr>
      <w:jc w:val="center"/>
    </w:pPr>
  </w:style>
  <w:style w:type="paragraph" w:customStyle="1" w:styleId="22">
    <w:name w:val="スタイル2"/>
    <w:basedOn w:val="a7"/>
    <w:pPr>
      <w:ind w:rightChars="200" w:right="200"/>
      <w:jc w:val="right"/>
    </w:pPr>
  </w:style>
  <w:style w:type="paragraph" w:customStyle="1" w:styleId="31">
    <w:name w:val="スタイル3"/>
    <w:basedOn w:val="a7"/>
    <w:pPr>
      <w:ind w:leftChars="100" w:left="100"/>
    </w:pPr>
  </w:style>
  <w:style w:type="paragraph" w:customStyle="1" w:styleId="41">
    <w:name w:val="スタイル4"/>
    <w:basedOn w:val="a7"/>
    <w:pPr>
      <w:jc w:val="center"/>
    </w:pPr>
  </w:style>
  <w:style w:type="paragraph" w:customStyle="1" w:styleId="51">
    <w:name w:val="スタイル5"/>
    <w:basedOn w:val="a7"/>
    <w:pPr>
      <w:ind w:leftChars="200" w:left="200"/>
    </w:pPr>
  </w:style>
  <w:style w:type="paragraph" w:customStyle="1" w:styleId="af5">
    <w:name w:val="英文"/>
    <w:basedOn w:val="a7"/>
    <w:pPr>
      <w:wordWrap/>
      <w:jc w:val="both"/>
    </w:pPr>
    <w:rPr>
      <w:rFonts w:ascii="Century"/>
    </w:rPr>
  </w:style>
  <w:style w:type="paragraph" w:styleId="af6">
    <w:name w:val="annotation text"/>
    <w:basedOn w:val="a7"/>
    <w:link w:val="af7"/>
    <w:uiPriority w:val="99"/>
  </w:style>
  <w:style w:type="paragraph" w:styleId="af8">
    <w:name w:val="Balloon Text"/>
    <w:basedOn w:val="a7"/>
    <w:semiHidden/>
    <w:rPr>
      <w:rFonts w:ascii="Arial" w:eastAsia="ＭＳ ゴシック" w:hAnsi="Arial"/>
      <w:sz w:val="18"/>
      <w:szCs w:val="18"/>
    </w:rPr>
  </w:style>
  <w:style w:type="paragraph" w:styleId="af9">
    <w:name w:val="annotation subject"/>
    <w:basedOn w:val="af6"/>
    <w:next w:val="af6"/>
    <w:semiHidden/>
    <w:rsid w:val="005E4D8D"/>
    <w:rPr>
      <w:b/>
      <w:bCs/>
    </w:rPr>
  </w:style>
  <w:style w:type="table" w:styleId="afa">
    <w:name w:val="Table Grid"/>
    <w:basedOn w:val="a9"/>
    <w:rsid w:val="00CC5C94"/>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next w:val="20"/>
    <w:uiPriority w:val="39"/>
    <w:qFormat/>
    <w:rsid w:val="000119BE"/>
    <w:rPr>
      <w:rFonts w:ascii="ＭＳ Ｐ明朝" w:hAnsi="ＭＳ Ｐ明朝"/>
      <w:snapToGrid w:val="0"/>
      <w:color w:val="000000"/>
      <w:kern w:val="21"/>
      <w:sz w:val="18"/>
      <w:szCs w:val="21"/>
    </w:rPr>
  </w:style>
  <w:style w:type="paragraph" w:styleId="20">
    <w:name w:val="toc 2"/>
    <w:uiPriority w:val="39"/>
    <w:qFormat/>
    <w:rsid w:val="000119BE"/>
    <w:pPr>
      <w:numPr>
        <w:numId w:val="34"/>
      </w:numPr>
      <w:outlineLvl w:val="0"/>
    </w:pPr>
    <w:rPr>
      <w:rFonts w:ascii="ＭＳ 明朝" w:hAnsi="ＭＳ Ｐ明朝"/>
      <w:snapToGrid w:val="0"/>
      <w:color w:val="000000"/>
      <w:kern w:val="21"/>
      <w:sz w:val="18"/>
      <w:szCs w:val="18"/>
    </w:rPr>
  </w:style>
  <w:style w:type="paragraph" w:customStyle="1" w:styleId="a2">
    <w:name w:val="様式箇条書き２"/>
    <w:rsid w:val="00F90CB4"/>
    <w:pPr>
      <w:numPr>
        <w:ilvl w:val="2"/>
        <w:numId w:val="3"/>
      </w:numPr>
    </w:pPr>
    <w:rPr>
      <w:rFonts w:ascii="ＭＳ Ｐ明朝" w:hAnsi="ＭＳ Ｐ明朝"/>
      <w:snapToGrid w:val="0"/>
      <w:color w:val="000000"/>
      <w:kern w:val="21"/>
      <w:sz w:val="21"/>
      <w:szCs w:val="21"/>
    </w:rPr>
  </w:style>
  <w:style w:type="character" w:styleId="afb">
    <w:name w:val="Hyperlink"/>
    <w:uiPriority w:val="99"/>
    <w:rsid w:val="00F90CB4"/>
    <w:rPr>
      <w:rFonts w:ascii="ＭＳ Ｐ明朝" w:eastAsia="ＭＳ 明朝" w:hAnsi="ＭＳ Ｐ明朝"/>
      <w:color w:val="auto"/>
      <w:sz w:val="18"/>
      <w:szCs w:val="18"/>
      <w:u w:val="none"/>
    </w:rPr>
  </w:style>
  <w:style w:type="paragraph" w:customStyle="1" w:styleId="afc">
    <w:name w:val="一太郎"/>
    <w:rsid w:val="004F1083"/>
    <w:pPr>
      <w:widowControl w:val="0"/>
      <w:wordWrap w:val="0"/>
      <w:autoSpaceDE w:val="0"/>
      <w:autoSpaceDN w:val="0"/>
      <w:adjustRightInd w:val="0"/>
      <w:spacing w:line="302" w:lineRule="exact"/>
      <w:jc w:val="both"/>
    </w:pPr>
    <w:rPr>
      <w:rFonts w:eastAsia="ＭＳ ゴシック" w:cs="ＭＳ ゴシック"/>
      <w:spacing w:val="2"/>
      <w:sz w:val="22"/>
      <w:szCs w:val="22"/>
    </w:rPr>
  </w:style>
  <w:style w:type="paragraph" w:customStyle="1" w:styleId="afd">
    <w:name w:val="倫理制約"/>
    <w:rsid w:val="00A535B9"/>
    <w:pPr>
      <w:jc w:val="both"/>
    </w:pPr>
    <w:rPr>
      <w:rFonts w:cs="Courier New"/>
      <w:snapToGrid w:val="0"/>
      <w:color w:val="000000"/>
      <w:kern w:val="21"/>
      <w:sz w:val="21"/>
      <w:szCs w:val="21"/>
    </w:rPr>
  </w:style>
  <w:style w:type="paragraph" w:customStyle="1" w:styleId="afe">
    <w:name w:val="目次条"/>
    <w:basedOn w:val="12"/>
    <w:next w:val="a7"/>
    <w:rsid w:val="000C4A41"/>
    <w:rPr>
      <w:rFonts w:ascii="Century" w:hAnsi="Century"/>
      <w:noProof/>
      <w:snapToGrid/>
      <w:color w:val="auto"/>
      <w:kern w:val="2"/>
      <w:szCs w:val="18"/>
    </w:rPr>
  </w:style>
  <w:style w:type="paragraph" w:customStyle="1" w:styleId="a3">
    <w:name w:val="条附則"/>
    <w:basedOn w:val="af1"/>
    <w:rsid w:val="00B44AD2"/>
    <w:pPr>
      <w:numPr>
        <w:numId w:val="14"/>
      </w:numPr>
    </w:pPr>
  </w:style>
  <w:style w:type="paragraph" w:styleId="32">
    <w:name w:val="toc 3"/>
    <w:basedOn w:val="a7"/>
    <w:next w:val="a7"/>
    <w:autoRedefine/>
    <w:uiPriority w:val="39"/>
    <w:semiHidden/>
    <w:qFormat/>
    <w:rsid w:val="000119BE"/>
    <w:pPr>
      <w:ind w:leftChars="200" w:left="420"/>
    </w:pPr>
  </w:style>
  <w:style w:type="paragraph" w:styleId="42">
    <w:name w:val="toc 4"/>
    <w:basedOn w:val="a7"/>
    <w:next w:val="a7"/>
    <w:autoRedefine/>
    <w:semiHidden/>
    <w:rsid w:val="008A0ED4"/>
    <w:pPr>
      <w:ind w:leftChars="300" w:left="630"/>
    </w:pPr>
  </w:style>
  <w:style w:type="paragraph" w:styleId="aff">
    <w:name w:val="Document Map"/>
    <w:basedOn w:val="a7"/>
    <w:semiHidden/>
    <w:rsid w:val="00AF2207"/>
    <w:pPr>
      <w:shd w:val="clear" w:color="auto" w:fill="000080"/>
    </w:pPr>
    <w:rPr>
      <w:rFonts w:ascii="Arial" w:eastAsia="ＭＳ ゴシック" w:hAnsi="Arial"/>
    </w:rPr>
  </w:style>
  <w:style w:type="paragraph" w:styleId="aff0">
    <w:name w:val="Note Heading"/>
    <w:basedOn w:val="a7"/>
    <w:next w:val="a7"/>
    <w:rsid w:val="00DB7E3E"/>
    <w:pPr>
      <w:jc w:val="center"/>
    </w:pPr>
  </w:style>
  <w:style w:type="paragraph" w:styleId="aff1">
    <w:name w:val="Closing"/>
    <w:basedOn w:val="a7"/>
    <w:rsid w:val="00DB7E3E"/>
    <w:pPr>
      <w:jc w:val="right"/>
    </w:pPr>
  </w:style>
  <w:style w:type="paragraph" w:styleId="aff2">
    <w:name w:val="Revision"/>
    <w:hidden/>
    <w:uiPriority w:val="99"/>
    <w:semiHidden/>
    <w:rsid w:val="00186C1A"/>
    <w:rPr>
      <w:rFonts w:ascii="ＭＳ Ｐ明朝" w:hAnsi="ＭＳ Ｐ明朝"/>
      <w:snapToGrid w:val="0"/>
      <w:color w:val="000000"/>
      <w:kern w:val="21"/>
      <w:sz w:val="21"/>
      <w:szCs w:val="21"/>
    </w:rPr>
  </w:style>
  <w:style w:type="character" w:styleId="aff3">
    <w:name w:val="FollowedHyperlink"/>
    <w:uiPriority w:val="99"/>
    <w:semiHidden/>
    <w:unhideWhenUsed/>
    <w:rsid w:val="009109A5"/>
    <w:rPr>
      <w:color w:val="800080"/>
      <w:u w:val="single"/>
    </w:rPr>
  </w:style>
  <w:style w:type="paragraph" w:styleId="aff4">
    <w:name w:val="footnote text"/>
    <w:basedOn w:val="a7"/>
    <w:link w:val="aff5"/>
    <w:uiPriority w:val="99"/>
    <w:semiHidden/>
    <w:unhideWhenUsed/>
    <w:rsid w:val="00197BF1"/>
    <w:pPr>
      <w:snapToGrid w:val="0"/>
    </w:pPr>
  </w:style>
  <w:style w:type="character" w:customStyle="1" w:styleId="aff5">
    <w:name w:val="脚注文字列 (文字)"/>
    <w:link w:val="aff4"/>
    <w:uiPriority w:val="99"/>
    <w:semiHidden/>
    <w:rsid w:val="00197BF1"/>
    <w:rPr>
      <w:rFonts w:ascii="ＭＳ Ｐ明朝" w:hAnsi="ＭＳ Ｐ明朝"/>
      <w:snapToGrid w:val="0"/>
      <w:color w:val="000000"/>
      <w:kern w:val="21"/>
      <w:sz w:val="21"/>
      <w:szCs w:val="21"/>
    </w:rPr>
  </w:style>
  <w:style w:type="character" w:styleId="aff6">
    <w:name w:val="footnote reference"/>
    <w:uiPriority w:val="99"/>
    <w:semiHidden/>
    <w:unhideWhenUsed/>
    <w:rsid w:val="00197BF1"/>
    <w:rPr>
      <w:vertAlign w:val="superscript"/>
    </w:rPr>
  </w:style>
  <w:style w:type="character" w:customStyle="1" w:styleId="ac">
    <w:name w:val="書式なし (文字)"/>
    <w:link w:val="ab"/>
    <w:rsid w:val="00197BF1"/>
    <w:rPr>
      <w:rFonts w:ascii="ＭＳ Ｐ明朝" w:hAnsi="ＭＳ Ｐ明朝" w:cs="Courier New"/>
      <w:snapToGrid w:val="0"/>
      <w:color w:val="000000"/>
      <w:kern w:val="21"/>
      <w:sz w:val="21"/>
      <w:szCs w:val="21"/>
    </w:rPr>
  </w:style>
  <w:style w:type="character" w:customStyle="1" w:styleId="af7">
    <w:name w:val="コメント文字列 (文字)"/>
    <w:link w:val="af6"/>
    <w:uiPriority w:val="99"/>
    <w:rsid w:val="00197BF1"/>
    <w:rPr>
      <w:rFonts w:ascii="ＭＳ Ｐ明朝" w:hAnsi="ＭＳ Ｐ明朝"/>
      <w:snapToGrid w:val="0"/>
      <w:color w:val="000000"/>
      <w:kern w:val="21"/>
      <w:sz w:val="21"/>
      <w:szCs w:val="21"/>
    </w:rPr>
  </w:style>
  <w:style w:type="paragraph" w:styleId="aff7">
    <w:name w:val="List Paragraph"/>
    <w:basedOn w:val="a7"/>
    <w:uiPriority w:val="34"/>
    <w:qFormat/>
    <w:rsid w:val="000119BE"/>
    <w:pPr>
      <w:ind w:leftChars="400" w:left="840"/>
    </w:pPr>
  </w:style>
  <w:style w:type="table" w:customStyle="1" w:styleId="13">
    <w:name w:val="表 (格子)1"/>
    <w:basedOn w:val="a9"/>
    <w:next w:val="afa"/>
    <w:rsid w:val="00AE7C32"/>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9"/>
    <w:next w:val="afa"/>
    <w:rsid w:val="00AE7C32"/>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9"/>
    <w:next w:val="afa"/>
    <w:rsid w:val="00873DD6"/>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
    <w:basedOn w:val="a9"/>
    <w:next w:val="afa"/>
    <w:uiPriority w:val="59"/>
    <w:rsid w:val="005E3658"/>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9"/>
    <w:next w:val="afa"/>
    <w:rsid w:val="005E3658"/>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9"/>
    <w:next w:val="afa"/>
    <w:rsid w:val="005E3658"/>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basedOn w:val="a8"/>
    <w:uiPriority w:val="22"/>
    <w:qFormat/>
    <w:rsid w:val="000119BE"/>
    <w:rPr>
      <w:b/>
      <w:bCs/>
    </w:rPr>
  </w:style>
  <w:style w:type="character" w:styleId="aff9">
    <w:name w:val="Emphasis"/>
    <w:basedOn w:val="a8"/>
    <w:uiPriority w:val="20"/>
    <w:qFormat/>
    <w:rsid w:val="000119BE"/>
    <w:rPr>
      <w:i/>
      <w:iCs/>
    </w:rPr>
  </w:style>
  <w:style w:type="paragraph" w:styleId="affa">
    <w:name w:val="TOC Heading"/>
    <w:basedOn w:val="1"/>
    <w:next w:val="a7"/>
    <w:uiPriority w:val="39"/>
    <w:semiHidden/>
    <w:unhideWhenUsed/>
    <w:qFormat/>
    <w:rsid w:val="000119BE"/>
    <w:pPr>
      <w:keepLines/>
      <w:widowControl/>
      <w:wordWrap/>
      <w:autoSpaceDE/>
      <w:autoSpaceDN/>
      <w:spacing w:before="480" w:line="276" w:lineRule="auto"/>
      <w:outlineLvl w:val="9"/>
    </w:pPr>
    <w:rPr>
      <w:rFonts w:asciiTheme="majorHAnsi" w:eastAsiaTheme="majorEastAsia" w:hAnsiTheme="majorHAnsi" w:cstheme="majorBidi"/>
      <w:b/>
      <w:bCs/>
      <w:snapToGrid/>
      <w:color w:val="365F91" w:themeColor="accent1" w:themeShade="BF"/>
      <w:kern w:val="0"/>
      <w:sz w:val="28"/>
      <w:szCs w:val="28"/>
    </w:rPr>
  </w:style>
  <w:style w:type="table" w:customStyle="1" w:styleId="111">
    <w:name w:val="表 (格子)111"/>
    <w:basedOn w:val="a9"/>
    <w:next w:val="afa"/>
    <w:rsid w:val="00BE4A15"/>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9"/>
    <w:next w:val="afa"/>
    <w:rsid w:val="006C1AB7"/>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line number"/>
    <w:basedOn w:val="a8"/>
    <w:uiPriority w:val="99"/>
    <w:semiHidden/>
    <w:unhideWhenUsed/>
    <w:rsid w:val="00E136C1"/>
  </w:style>
  <w:style w:type="character" w:customStyle="1" w:styleId="10">
    <w:name w:val="見出し 1 (文字)"/>
    <w:basedOn w:val="a8"/>
    <w:link w:val="1"/>
    <w:rsid w:val="000119BE"/>
    <w:rPr>
      <w:rFonts w:ascii="Arial" w:eastAsia="ＭＳ ゴシック" w:hAnsi="Arial"/>
      <w:snapToGrid w:val="0"/>
      <w:color w:val="000000"/>
      <w:kern w:val="21"/>
      <w:sz w:val="24"/>
      <w:szCs w:val="21"/>
    </w:rPr>
  </w:style>
  <w:style w:type="character" w:customStyle="1" w:styleId="21">
    <w:name w:val="見出し 2 (文字)"/>
    <w:basedOn w:val="a8"/>
    <w:link w:val="2"/>
    <w:rsid w:val="000119BE"/>
    <w:rPr>
      <w:rFonts w:ascii="Arial" w:eastAsia="ＭＳ ゴシック" w:hAnsi="Arial"/>
      <w:snapToGrid w:val="0"/>
      <w:color w:val="000000"/>
      <w:kern w:val="21"/>
      <w:sz w:val="21"/>
      <w:szCs w:val="21"/>
    </w:rPr>
  </w:style>
  <w:style w:type="character" w:customStyle="1" w:styleId="30">
    <w:name w:val="見出し 3 (文字)"/>
    <w:basedOn w:val="a8"/>
    <w:link w:val="3"/>
    <w:rsid w:val="000119BE"/>
    <w:rPr>
      <w:rFonts w:ascii="Arial" w:eastAsia="ＭＳ ゴシック" w:hAnsi="Arial"/>
      <w:snapToGrid w:val="0"/>
      <w:color w:val="000000"/>
      <w:kern w:val="21"/>
      <w:sz w:val="21"/>
      <w:szCs w:val="21"/>
    </w:rPr>
  </w:style>
  <w:style w:type="character" w:customStyle="1" w:styleId="40">
    <w:name w:val="見出し 4 (文字)"/>
    <w:basedOn w:val="a8"/>
    <w:link w:val="4"/>
    <w:rsid w:val="000119BE"/>
    <w:rPr>
      <w:rFonts w:ascii="ＭＳ Ｐ明朝" w:hAnsi="ＭＳ Ｐ明朝"/>
      <w:b/>
      <w:bCs/>
      <w:snapToGrid w:val="0"/>
      <w:color w:val="000000"/>
      <w:kern w:val="21"/>
      <w:sz w:val="21"/>
      <w:szCs w:val="21"/>
    </w:rPr>
  </w:style>
  <w:style w:type="character" w:customStyle="1" w:styleId="50">
    <w:name w:val="見出し 5 (文字)"/>
    <w:basedOn w:val="a8"/>
    <w:link w:val="5"/>
    <w:rsid w:val="000119BE"/>
    <w:rPr>
      <w:rFonts w:ascii="Arial" w:eastAsia="ＭＳ ゴシック" w:hAnsi="Arial"/>
      <w:snapToGrid w:val="0"/>
      <w:color w:val="000000"/>
      <w:kern w:val="21"/>
      <w:sz w:val="21"/>
      <w:szCs w:val="21"/>
    </w:rPr>
  </w:style>
  <w:style w:type="character" w:customStyle="1" w:styleId="60">
    <w:name w:val="見出し 6 (文字)"/>
    <w:basedOn w:val="a8"/>
    <w:link w:val="6"/>
    <w:rsid w:val="000119BE"/>
    <w:rPr>
      <w:rFonts w:ascii="ＭＳ Ｐ明朝" w:hAnsi="ＭＳ Ｐ明朝"/>
      <w:b/>
      <w:bCs/>
      <w:snapToGrid w:val="0"/>
      <w:color w:val="000000"/>
      <w:kern w:val="21"/>
      <w:sz w:val="21"/>
      <w:szCs w:val="21"/>
    </w:rPr>
  </w:style>
  <w:style w:type="character" w:customStyle="1" w:styleId="70">
    <w:name w:val="見出し 7 (文字)"/>
    <w:basedOn w:val="a8"/>
    <w:link w:val="7"/>
    <w:rsid w:val="000119BE"/>
    <w:rPr>
      <w:rFonts w:ascii="ＭＳ Ｐ明朝" w:hAnsi="ＭＳ Ｐ明朝"/>
      <w:snapToGrid w:val="0"/>
      <w:color w:val="000000"/>
      <w:kern w:val="21"/>
      <w:sz w:val="21"/>
      <w:szCs w:val="21"/>
    </w:rPr>
  </w:style>
  <w:style w:type="character" w:customStyle="1" w:styleId="80">
    <w:name w:val="見出し 8 (文字)"/>
    <w:basedOn w:val="a8"/>
    <w:link w:val="8"/>
    <w:rsid w:val="000119BE"/>
    <w:rPr>
      <w:rFonts w:ascii="ＭＳ Ｐ明朝" w:hAnsi="ＭＳ Ｐ明朝"/>
      <w:snapToGrid w:val="0"/>
      <w:color w:val="000000"/>
      <w:kern w:val="21"/>
      <w:sz w:val="21"/>
      <w:szCs w:val="21"/>
    </w:rPr>
  </w:style>
  <w:style w:type="character" w:customStyle="1" w:styleId="90">
    <w:name w:val="見出し 9 (文字)"/>
    <w:basedOn w:val="a8"/>
    <w:link w:val="9"/>
    <w:rsid w:val="000119BE"/>
    <w:rPr>
      <w:rFonts w:ascii="ＭＳ Ｐ明朝" w:hAnsi="ＭＳ Ｐ明朝"/>
      <w:snapToGrid w:val="0"/>
      <w:color w:val="000000"/>
      <w:kern w:val="21"/>
      <w:sz w:val="21"/>
      <w:szCs w:val="21"/>
    </w:rPr>
  </w:style>
  <w:style w:type="character" w:styleId="affc">
    <w:name w:val="Unresolved Mention"/>
    <w:basedOn w:val="a8"/>
    <w:uiPriority w:val="99"/>
    <w:semiHidden/>
    <w:unhideWhenUsed/>
    <w:rsid w:val="005A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7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PJN4YSYAF5CE-1749935319-19515</_dlc_DocId>
    <_dlc_DocIdUrl xmlns="58278b39-f3e9-46c9-af60-3f5ed21b8656">
      <Url>https://nitelan.sharepoint.com/sites/main/library/_layouts/15/DocIdRedir.aspx?ID=PJN4YSYAF5CE-1749935319-19515</Url>
      <Description>PJN4YSYAF5CE-1749935319-19515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20ad0abbf63b693fe0a834b0a6e66ff0">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efe7816c20fea16c7464fb1d236bd616"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8A7D8-3528-4062-9665-35CAEFDA52D2}">
  <ds:schemaRefs>
    <ds:schemaRef ds:uri="http://schemas.microsoft.com/sharepoint/events"/>
  </ds:schemaRefs>
</ds:datastoreItem>
</file>

<file path=customXml/itemProps2.xml><?xml version="1.0" encoding="utf-8"?>
<ds:datastoreItem xmlns:ds="http://schemas.openxmlformats.org/officeDocument/2006/customXml" ds:itemID="{69B1CB0A-0D38-45A8-8D7B-E19F5B3D7DAD}">
  <ds:schemaRefs>
    <ds:schemaRef ds:uri="http://schemas.openxmlformats.org/officeDocument/2006/bibliography"/>
  </ds:schemaRefs>
</ds:datastoreItem>
</file>

<file path=customXml/itemProps3.xml><?xml version="1.0" encoding="utf-8"?>
<ds:datastoreItem xmlns:ds="http://schemas.openxmlformats.org/officeDocument/2006/customXml" ds:itemID="{45AA6D21-4850-4E72-A16A-532A1BEC6317}">
  <ds:schemaRefs>
    <ds:schemaRef ds:uri="http://schemas.microsoft.com/sharepoint/v3/contenttype/forms"/>
  </ds:schemaRefs>
</ds:datastoreItem>
</file>

<file path=customXml/itemProps4.xml><?xml version="1.0" encoding="utf-8"?>
<ds:datastoreItem xmlns:ds="http://schemas.openxmlformats.org/officeDocument/2006/customXml" ds:itemID="{7019A2C6-18C5-403A-A1AF-0950641ED47B}">
  <ds:schemaRefs>
    <ds:schemaRef ds:uri="http://schemas.microsoft.com/office/2006/metadata/properties"/>
    <ds:schemaRef ds:uri="http://schemas.microsoft.com/office/infopath/2007/PartnerControls"/>
    <ds:schemaRef ds:uri="58278b39-f3e9-46c9-af60-3f5ed21b8656"/>
  </ds:schemaRefs>
</ds:datastoreItem>
</file>

<file path=customXml/itemProps5.xml><?xml version="1.0" encoding="utf-8"?>
<ds:datastoreItem xmlns:ds="http://schemas.openxmlformats.org/officeDocument/2006/customXml" ds:itemID="{A4366AB5-7051-44A4-BC38-79420B300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Pages>
  <Words>951</Words>
  <Characters>5097</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管理番号</vt:lpstr>
    </vt:vector>
  </TitlesOfParts>
  <Company/>
  <LinksUpToDate>false</LinksUpToDate>
  <CharactersWithSpaces>6036</CharactersWithSpaces>
  <SharedDoc>false</SharedDoc>
  <HLinks>
    <vt:vector size="114" baseType="variant">
      <vt:variant>
        <vt:i4>1048624</vt:i4>
      </vt:variant>
      <vt:variant>
        <vt:i4>110</vt:i4>
      </vt:variant>
      <vt:variant>
        <vt:i4>0</vt:i4>
      </vt:variant>
      <vt:variant>
        <vt:i4>5</vt:i4>
      </vt:variant>
      <vt:variant>
        <vt:lpwstr/>
      </vt:variant>
      <vt:variant>
        <vt:lpwstr>_Toc445203122</vt:lpwstr>
      </vt:variant>
      <vt:variant>
        <vt:i4>1048624</vt:i4>
      </vt:variant>
      <vt:variant>
        <vt:i4>104</vt:i4>
      </vt:variant>
      <vt:variant>
        <vt:i4>0</vt:i4>
      </vt:variant>
      <vt:variant>
        <vt:i4>5</vt:i4>
      </vt:variant>
      <vt:variant>
        <vt:lpwstr/>
      </vt:variant>
      <vt:variant>
        <vt:lpwstr>_Toc445203121</vt:lpwstr>
      </vt:variant>
      <vt:variant>
        <vt:i4>1048624</vt:i4>
      </vt:variant>
      <vt:variant>
        <vt:i4>98</vt:i4>
      </vt:variant>
      <vt:variant>
        <vt:i4>0</vt:i4>
      </vt:variant>
      <vt:variant>
        <vt:i4>5</vt:i4>
      </vt:variant>
      <vt:variant>
        <vt:lpwstr/>
      </vt:variant>
      <vt:variant>
        <vt:lpwstr>_Toc445203120</vt:lpwstr>
      </vt:variant>
      <vt:variant>
        <vt:i4>1245232</vt:i4>
      </vt:variant>
      <vt:variant>
        <vt:i4>92</vt:i4>
      </vt:variant>
      <vt:variant>
        <vt:i4>0</vt:i4>
      </vt:variant>
      <vt:variant>
        <vt:i4>5</vt:i4>
      </vt:variant>
      <vt:variant>
        <vt:lpwstr/>
      </vt:variant>
      <vt:variant>
        <vt:lpwstr>_Toc445203119</vt:lpwstr>
      </vt:variant>
      <vt:variant>
        <vt:i4>1245232</vt:i4>
      </vt:variant>
      <vt:variant>
        <vt:i4>86</vt:i4>
      </vt:variant>
      <vt:variant>
        <vt:i4>0</vt:i4>
      </vt:variant>
      <vt:variant>
        <vt:i4>5</vt:i4>
      </vt:variant>
      <vt:variant>
        <vt:lpwstr/>
      </vt:variant>
      <vt:variant>
        <vt:lpwstr>_Toc445203118</vt:lpwstr>
      </vt:variant>
      <vt:variant>
        <vt:i4>1245232</vt:i4>
      </vt:variant>
      <vt:variant>
        <vt:i4>80</vt:i4>
      </vt:variant>
      <vt:variant>
        <vt:i4>0</vt:i4>
      </vt:variant>
      <vt:variant>
        <vt:i4>5</vt:i4>
      </vt:variant>
      <vt:variant>
        <vt:lpwstr/>
      </vt:variant>
      <vt:variant>
        <vt:lpwstr>_Toc445203117</vt:lpwstr>
      </vt:variant>
      <vt:variant>
        <vt:i4>1245232</vt:i4>
      </vt:variant>
      <vt:variant>
        <vt:i4>74</vt:i4>
      </vt:variant>
      <vt:variant>
        <vt:i4>0</vt:i4>
      </vt:variant>
      <vt:variant>
        <vt:i4>5</vt:i4>
      </vt:variant>
      <vt:variant>
        <vt:lpwstr/>
      </vt:variant>
      <vt:variant>
        <vt:lpwstr>_Toc445203116</vt:lpwstr>
      </vt:variant>
      <vt:variant>
        <vt:i4>1245232</vt:i4>
      </vt:variant>
      <vt:variant>
        <vt:i4>68</vt:i4>
      </vt:variant>
      <vt:variant>
        <vt:i4>0</vt:i4>
      </vt:variant>
      <vt:variant>
        <vt:i4>5</vt:i4>
      </vt:variant>
      <vt:variant>
        <vt:lpwstr/>
      </vt:variant>
      <vt:variant>
        <vt:lpwstr>_Toc445203115</vt:lpwstr>
      </vt:variant>
      <vt:variant>
        <vt:i4>1245232</vt:i4>
      </vt:variant>
      <vt:variant>
        <vt:i4>62</vt:i4>
      </vt:variant>
      <vt:variant>
        <vt:i4>0</vt:i4>
      </vt:variant>
      <vt:variant>
        <vt:i4>5</vt:i4>
      </vt:variant>
      <vt:variant>
        <vt:lpwstr/>
      </vt:variant>
      <vt:variant>
        <vt:lpwstr>_Toc445203114</vt:lpwstr>
      </vt:variant>
      <vt:variant>
        <vt:i4>1245232</vt:i4>
      </vt:variant>
      <vt:variant>
        <vt:i4>56</vt:i4>
      </vt:variant>
      <vt:variant>
        <vt:i4>0</vt:i4>
      </vt:variant>
      <vt:variant>
        <vt:i4>5</vt:i4>
      </vt:variant>
      <vt:variant>
        <vt:lpwstr/>
      </vt:variant>
      <vt:variant>
        <vt:lpwstr>_Toc445203113</vt:lpwstr>
      </vt:variant>
      <vt:variant>
        <vt:i4>1245232</vt:i4>
      </vt:variant>
      <vt:variant>
        <vt:i4>50</vt:i4>
      </vt:variant>
      <vt:variant>
        <vt:i4>0</vt:i4>
      </vt:variant>
      <vt:variant>
        <vt:i4>5</vt:i4>
      </vt:variant>
      <vt:variant>
        <vt:lpwstr/>
      </vt:variant>
      <vt:variant>
        <vt:lpwstr>_Toc445203112</vt:lpwstr>
      </vt:variant>
      <vt:variant>
        <vt:i4>1245232</vt:i4>
      </vt:variant>
      <vt:variant>
        <vt:i4>44</vt:i4>
      </vt:variant>
      <vt:variant>
        <vt:i4>0</vt:i4>
      </vt:variant>
      <vt:variant>
        <vt:i4>5</vt:i4>
      </vt:variant>
      <vt:variant>
        <vt:lpwstr/>
      </vt:variant>
      <vt:variant>
        <vt:lpwstr>_Toc445203111</vt:lpwstr>
      </vt:variant>
      <vt:variant>
        <vt:i4>1245232</vt:i4>
      </vt:variant>
      <vt:variant>
        <vt:i4>38</vt:i4>
      </vt:variant>
      <vt:variant>
        <vt:i4>0</vt:i4>
      </vt:variant>
      <vt:variant>
        <vt:i4>5</vt:i4>
      </vt:variant>
      <vt:variant>
        <vt:lpwstr/>
      </vt:variant>
      <vt:variant>
        <vt:lpwstr>_Toc445203110</vt:lpwstr>
      </vt:variant>
      <vt:variant>
        <vt:i4>1179696</vt:i4>
      </vt:variant>
      <vt:variant>
        <vt:i4>32</vt:i4>
      </vt:variant>
      <vt:variant>
        <vt:i4>0</vt:i4>
      </vt:variant>
      <vt:variant>
        <vt:i4>5</vt:i4>
      </vt:variant>
      <vt:variant>
        <vt:lpwstr/>
      </vt:variant>
      <vt:variant>
        <vt:lpwstr>_Toc445203109</vt:lpwstr>
      </vt:variant>
      <vt:variant>
        <vt:i4>1179696</vt:i4>
      </vt:variant>
      <vt:variant>
        <vt:i4>26</vt:i4>
      </vt:variant>
      <vt:variant>
        <vt:i4>0</vt:i4>
      </vt:variant>
      <vt:variant>
        <vt:i4>5</vt:i4>
      </vt:variant>
      <vt:variant>
        <vt:lpwstr/>
      </vt:variant>
      <vt:variant>
        <vt:lpwstr>_Toc445203108</vt:lpwstr>
      </vt:variant>
      <vt:variant>
        <vt:i4>1179696</vt:i4>
      </vt:variant>
      <vt:variant>
        <vt:i4>20</vt:i4>
      </vt:variant>
      <vt:variant>
        <vt:i4>0</vt:i4>
      </vt:variant>
      <vt:variant>
        <vt:i4>5</vt:i4>
      </vt:variant>
      <vt:variant>
        <vt:lpwstr/>
      </vt:variant>
      <vt:variant>
        <vt:lpwstr>_Toc445203107</vt:lpwstr>
      </vt:variant>
      <vt:variant>
        <vt:i4>1179696</vt:i4>
      </vt:variant>
      <vt:variant>
        <vt:i4>14</vt:i4>
      </vt:variant>
      <vt:variant>
        <vt:i4>0</vt:i4>
      </vt:variant>
      <vt:variant>
        <vt:i4>5</vt:i4>
      </vt:variant>
      <vt:variant>
        <vt:lpwstr/>
      </vt:variant>
      <vt:variant>
        <vt:lpwstr>_Toc445203106</vt:lpwstr>
      </vt:variant>
      <vt:variant>
        <vt:i4>1179696</vt:i4>
      </vt:variant>
      <vt:variant>
        <vt:i4>8</vt:i4>
      </vt:variant>
      <vt:variant>
        <vt:i4>0</vt:i4>
      </vt:variant>
      <vt:variant>
        <vt:i4>5</vt:i4>
      </vt:variant>
      <vt:variant>
        <vt:lpwstr/>
      </vt:variant>
      <vt:variant>
        <vt:lpwstr>_Toc445203105</vt:lpwstr>
      </vt:variant>
      <vt:variant>
        <vt:i4>1179696</vt:i4>
      </vt:variant>
      <vt:variant>
        <vt:i4>2</vt:i4>
      </vt:variant>
      <vt:variant>
        <vt:i4>0</vt:i4>
      </vt:variant>
      <vt:variant>
        <vt:i4>5</vt:i4>
      </vt:variant>
      <vt:variant>
        <vt:lpwstr/>
      </vt:variant>
      <vt:variant>
        <vt:lpwstr>_Toc445203104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儀子</cp:lastModifiedBy>
  <cp:revision>7</cp:revision>
  <cp:lastPrinted>2018-12-04T07:18:00Z</cp:lastPrinted>
  <dcterms:created xsi:type="dcterms:W3CDTF">2021-10-12T07:09:00Z</dcterms:created>
  <dcterms:modified xsi:type="dcterms:W3CDTF">2021-11-25T05:51:00Z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_dlc_DocIdItemGuid">
    <vt:lpwstr>3abb363b-2ecc-45dd-89da-e0e91e1e0dcf</vt:lpwstr>
  </property>
</Properties>
</file>